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50C7" w14:textId="77777777" w:rsidR="00E36FFB" w:rsidRDefault="00E36FFB" w:rsidP="005E302B">
      <w:pPr>
        <w:pStyle w:val="Otsikko1"/>
        <w:rPr>
          <w:rFonts w:eastAsia="Calibri"/>
        </w:rPr>
      </w:pPr>
      <w:r w:rsidRPr="63D1E2EC">
        <w:rPr>
          <w:rFonts w:eastAsia="Calibri"/>
        </w:rPr>
        <w:t>NUORISOVALTUUSTON ESITYSLISTA</w:t>
      </w:r>
    </w:p>
    <w:p w14:paraId="4B9EB191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20EE843" w14:textId="77777777" w:rsidR="00E36FFB" w:rsidRDefault="00E36FFB" w:rsidP="005E302B">
      <w:pPr>
        <w:pStyle w:val="Otsikko3"/>
      </w:pPr>
      <w:r w:rsidRPr="63D1E2EC">
        <w:t xml:space="preserve">NOKIAN NUORISOVALTUUSTON KOKOUS TORSTAI 14.12.2023 KLO 17.00 </w:t>
      </w:r>
    </w:p>
    <w:p w14:paraId="30F10AFD" w14:textId="77777777" w:rsidR="00E36FFB" w:rsidRDefault="00E36FFB" w:rsidP="005E302B">
      <w:pPr>
        <w:pStyle w:val="Otsikko3"/>
      </w:pPr>
      <w:r w:rsidRPr="1258E65B">
        <w:t xml:space="preserve">NOKIAN NUORISOTILAT </w:t>
      </w:r>
    </w:p>
    <w:p w14:paraId="2A3F4BAD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946F56D" w14:textId="77777777" w:rsidR="00E36FFB" w:rsidRDefault="00E36FFB" w:rsidP="005E302B">
      <w:r w:rsidRPr="1258E65B">
        <w:t xml:space="preserve">JAKELU </w:t>
      </w:r>
    </w:p>
    <w:p w14:paraId="496D8774" w14:textId="630D8CF5" w:rsidR="00E36FFB" w:rsidRDefault="00E36FFB" w:rsidP="005E302B">
      <w:r w:rsidRPr="1258E65B">
        <w:t xml:space="preserve">Tolonen Vilho puheenjohtaja </w:t>
      </w:r>
      <w:r w:rsidR="008E75F1">
        <w:br/>
      </w:r>
      <w:r w:rsidRPr="1258E65B">
        <w:t xml:space="preserve">Olkinuora Elvi, varapuheenjohtaja </w:t>
      </w:r>
      <w:r w:rsidR="008E75F1">
        <w:br/>
      </w:r>
      <w:r w:rsidRPr="7755E871">
        <w:t>Kaapu Ramona 1. sihteeri</w:t>
      </w:r>
      <w:r w:rsidR="008E75F1">
        <w:br/>
      </w:r>
      <w:r w:rsidRPr="2B2855C4">
        <w:t>Grönblom Aaro2. sihteeri</w:t>
      </w:r>
      <w:r w:rsidR="008E75F1">
        <w:br/>
      </w:r>
      <w:r w:rsidRPr="1258E65B">
        <w:t xml:space="preserve">Törmälä Eetu  </w:t>
      </w:r>
      <w:r>
        <w:tab/>
      </w:r>
      <w:r>
        <w:tab/>
      </w:r>
      <w:r>
        <w:tab/>
      </w:r>
      <w:r w:rsidR="008E75F1">
        <w:br/>
      </w:r>
      <w:r w:rsidRPr="7755E871">
        <w:t xml:space="preserve">Ojala Sofia </w:t>
      </w:r>
      <w:r>
        <w:tab/>
      </w:r>
      <w:r>
        <w:tab/>
      </w:r>
      <w:r>
        <w:tab/>
      </w:r>
      <w:r>
        <w:tab/>
      </w:r>
      <w:r w:rsidR="008E75F1">
        <w:br/>
      </w:r>
      <w:r w:rsidRPr="2B2855C4">
        <w:t>Valpas Silja</w:t>
      </w:r>
      <w:r w:rsidR="008E75F1">
        <w:br/>
      </w:r>
      <w:r w:rsidRPr="2B2855C4">
        <w:t>Äärilä Joonas</w:t>
      </w:r>
      <w:r w:rsidR="008E75F1">
        <w:br/>
      </w:r>
      <w:r w:rsidRPr="2B2855C4">
        <w:t>Ylipaholuoma Tiia-Maria</w:t>
      </w:r>
      <w:r w:rsidR="008E75F1">
        <w:br/>
      </w:r>
      <w:r w:rsidRPr="2B2855C4">
        <w:t>Huhtakangas Laurana</w:t>
      </w:r>
    </w:p>
    <w:p w14:paraId="71934A29" w14:textId="7E5E8660" w:rsidR="00E36FFB" w:rsidRDefault="008E75F1" w:rsidP="005E302B">
      <w:r>
        <w:br/>
      </w:r>
      <w:r w:rsidR="00E36FFB" w:rsidRPr="1258E65B">
        <w:t>Taponen Ulla</w:t>
      </w:r>
      <w:r w:rsidR="00AD1F74">
        <w:t>, osallisuus- ja vaikuttamistoiminnan koordinaattori</w:t>
      </w:r>
    </w:p>
    <w:p w14:paraId="3A91091F" w14:textId="77777777" w:rsidR="00E36FFB" w:rsidRDefault="00E36FFB" w:rsidP="005E302B"/>
    <w:p w14:paraId="4E0A7F4B" w14:textId="77777777" w:rsidR="00E36FFB" w:rsidRDefault="00E36FFB" w:rsidP="005E302B">
      <w:pPr>
        <w:pStyle w:val="Otsikko3"/>
      </w:pPr>
      <w:r w:rsidRPr="63D1E2EC">
        <w:t>§ 247</w:t>
      </w:r>
      <w:r>
        <w:tab/>
      </w:r>
      <w:r w:rsidRPr="63D1E2EC">
        <w:t xml:space="preserve">KOKOUKSEN AVAUS </w:t>
      </w:r>
    </w:p>
    <w:p w14:paraId="5F9D0AA3" w14:textId="77777777" w:rsidR="00AD1F74" w:rsidRDefault="00AD1F74" w:rsidP="00AD1F74"/>
    <w:p w14:paraId="4BC5807A" w14:textId="71B14CE0" w:rsidR="00E36FFB" w:rsidRDefault="00E36FFB" w:rsidP="00AD1F74">
      <w:pPr>
        <w:ind w:left="720"/>
      </w:pPr>
      <w:r w:rsidRPr="1258E65B">
        <w:t xml:space="preserve">Puheenjohtajan esitys: </w:t>
      </w:r>
      <w:r w:rsidR="00AD1F74">
        <w:br/>
      </w:r>
      <w:r w:rsidRPr="1258E65B">
        <w:t xml:space="preserve">Avataan kokous ajassa 17.00 </w:t>
      </w:r>
    </w:p>
    <w:p w14:paraId="575736D7" w14:textId="507A32E2" w:rsidR="00E36FFB" w:rsidRDefault="00E36FFB" w:rsidP="00AD1F74">
      <w:pPr>
        <w:ind w:left="720"/>
      </w:pPr>
      <w:r w:rsidRPr="2B2855C4">
        <w:t xml:space="preserve">Päätös: </w:t>
      </w:r>
      <w:r w:rsidR="00AD1F74">
        <w:br/>
      </w:r>
      <w:r w:rsidRPr="2B2855C4">
        <w:t>Avataan kokous ajassa 17.07</w:t>
      </w:r>
    </w:p>
    <w:p w14:paraId="70B924F8" w14:textId="77777777" w:rsidR="00AD1F74" w:rsidRDefault="00AD1F74" w:rsidP="00E36FF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A6DD418" w14:textId="77777777" w:rsidR="00E36FFB" w:rsidRPr="00F74F65" w:rsidRDefault="00E36FFB" w:rsidP="00F74F65">
      <w:pPr>
        <w:pStyle w:val="Otsikko3"/>
      </w:pPr>
      <w:r w:rsidRPr="00F74F65">
        <w:t>§ 248</w:t>
      </w:r>
      <w:r w:rsidRPr="00F74F65">
        <w:tab/>
        <w:t xml:space="preserve">LAILLISUUDEN JA PÄÄTÖSVALTAISUUDEN TOTEAMINEN </w:t>
      </w:r>
    </w:p>
    <w:p w14:paraId="09964D60" w14:textId="510E568D" w:rsidR="00E36FFB" w:rsidRDefault="00BA7CC4" w:rsidP="00AD1F74">
      <w:pPr>
        <w:ind w:left="720"/>
      </w:pPr>
      <w:r>
        <w:br/>
      </w:r>
      <w:r w:rsidR="00E36FFB" w:rsidRPr="1258E65B">
        <w:t xml:space="preserve">Jotta kokous on laillinen, tulee johtosäännön 5 §:n mukaan 1) kokouksessa olla läsnä yksi kolmasosa (1/3) nuorisovaltuutetuista ja 2) esityslistan tulee olla annettuna tiedoksi kaikille nuorisovaltuutetuille yhtä (1) viikkoa aikaisemmin säännön määräämällä tavalla. </w:t>
      </w:r>
    </w:p>
    <w:p w14:paraId="5900D72D" w14:textId="77777777" w:rsidR="00F74F65" w:rsidRDefault="00F74F65" w:rsidP="00F74F65"/>
    <w:p w14:paraId="5F02B79C" w14:textId="18698827" w:rsidR="00E36FFB" w:rsidRDefault="00E36FFB" w:rsidP="00AD1F74">
      <w:pPr>
        <w:ind w:left="720"/>
      </w:pPr>
      <w:r w:rsidRPr="1258E65B">
        <w:lastRenderedPageBreak/>
        <w:t xml:space="preserve">Puheenjohtajan esitys: </w:t>
      </w:r>
      <w:r w:rsidR="00AD1F74">
        <w:br/>
      </w:r>
      <w:r w:rsidRPr="1258E65B">
        <w:t xml:space="preserve">Todetaan laillisuus ja päätösvaltaisuus, sillä edellä mainitut ehdot täyttyvät. </w:t>
      </w:r>
    </w:p>
    <w:p w14:paraId="064AD788" w14:textId="77777777" w:rsidR="00E36FFB" w:rsidRDefault="00E36FFB" w:rsidP="00F74F65"/>
    <w:p w14:paraId="7B1B9216" w14:textId="7890D04A" w:rsidR="00E36FFB" w:rsidRDefault="00E36FFB" w:rsidP="00AD1F74">
      <w:pPr>
        <w:ind w:left="720"/>
      </w:pPr>
      <w:r w:rsidRPr="2B2855C4">
        <w:t>Päätös:</w:t>
      </w:r>
      <w:r w:rsidR="00AD1F74">
        <w:br/>
      </w:r>
      <w:r w:rsidRPr="2B2855C4">
        <w:t>Todetaan kokous lailliseksi ja päätösvaltaiseksi.</w:t>
      </w:r>
    </w:p>
    <w:p w14:paraId="6BC05B37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80B4B98" w14:textId="77777777" w:rsidR="00BA7CC4" w:rsidRDefault="00BA7CC4" w:rsidP="00E36FF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D78338F" w14:textId="48B021BE" w:rsidR="00E36FFB" w:rsidRDefault="00E36FFB" w:rsidP="005E302B">
      <w:pPr>
        <w:pStyle w:val="Otsikko3"/>
      </w:pPr>
      <w:r w:rsidRPr="63D1E2EC">
        <w:t>§249</w:t>
      </w:r>
      <w:r>
        <w:tab/>
      </w:r>
      <w:r w:rsidRPr="63D1E2EC">
        <w:t xml:space="preserve">ESITYSLISTAN HYVÄKSYMINEN </w:t>
      </w:r>
    </w:p>
    <w:p w14:paraId="2947430B" w14:textId="60582C4A" w:rsidR="00E36FFB" w:rsidRDefault="00BA7CC4" w:rsidP="00AD1F74">
      <w:pPr>
        <w:ind w:left="720"/>
      </w:pPr>
      <w:r>
        <w:br/>
      </w:r>
      <w:r w:rsidR="00E36FFB" w:rsidRPr="1258E65B">
        <w:t xml:space="preserve">Puheenjohtajan esitys: </w:t>
      </w:r>
    </w:p>
    <w:p w14:paraId="215F62E3" w14:textId="19293924" w:rsidR="00E36FFB" w:rsidRDefault="00E36FFB" w:rsidP="00AD1F74">
      <w:pPr>
        <w:ind w:left="720"/>
      </w:pPr>
      <w:r w:rsidRPr="2B2855C4">
        <w:t>Päätös:</w:t>
      </w:r>
      <w:r w:rsidR="00AD1F74">
        <w:br/>
      </w:r>
      <w:r w:rsidRPr="2B2855C4">
        <w:t>Hyväksytään esityslista sellaisenaan.</w:t>
      </w:r>
    </w:p>
    <w:p w14:paraId="2743BFB7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D1EA50C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BAEA7D5" w14:textId="77777777" w:rsidR="00E36FFB" w:rsidRPr="00F74F65" w:rsidRDefault="00E36FFB" w:rsidP="00F74F65">
      <w:pPr>
        <w:pStyle w:val="Otsikko3"/>
      </w:pPr>
      <w:r w:rsidRPr="00F74F65">
        <w:t>§250</w:t>
      </w:r>
      <w:r w:rsidRPr="00F74F65">
        <w:tab/>
        <w:t xml:space="preserve">PÖYTÄKIRJAN TARKASTAJIEN VALINTA </w:t>
      </w:r>
    </w:p>
    <w:p w14:paraId="06697491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5A5875" w14:textId="078EA97C" w:rsidR="00E36FFB" w:rsidRDefault="00E36FFB" w:rsidP="00AD1F74">
      <w:pPr>
        <w:ind w:left="720"/>
      </w:pPr>
      <w:r w:rsidRPr="1258E65B">
        <w:t xml:space="preserve">Nokian nuorisovaltuusto päätti kokouksessaan 14.2.2019 § 45 siirtyä pöytäkirjamalliin ja päätti, että kokous valitsee ao. kokouksen läsnäolijoista pöytäkirjantarkastajat joustavasti. </w:t>
      </w:r>
    </w:p>
    <w:p w14:paraId="209D216D" w14:textId="53AA7E0F" w:rsidR="00E36FFB" w:rsidRDefault="00BA7CC4" w:rsidP="00AD1F74">
      <w:pPr>
        <w:ind w:left="720"/>
      </w:pPr>
      <w:r>
        <w:br/>
      </w:r>
      <w:r w:rsidR="00E36FFB" w:rsidRPr="1258E65B">
        <w:t xml:space="preserve">Puheenjohtajan esitys: </w:t>
      </w:r>
      <w:r w:rsidR="00AD1F74">
        <w:br/>
      </w:r>
      <w:r w:rsidR="00E36FFB" w:rsidRPr="1258E65B">
        <w:t xml:space="preserve">Valitaan kaksi (2) pöytäkirjantarkastajaa kokouksen läsnäolijoista. </w:t>
      </w:r>
    </w:p>
    <w:p w14:paraId="1E4C8409" w14:textId="3EF80CD3" w:rsidR="00E36FFB" w:rsidRDefault="00E36FFB" w:rsidP="00AD1F74">
      <w:pPr>
        <w:ind w:left="720"/>
      </w:pPr>
      <w:r w:rsidRPr="63D1E2EC">
        <w:t>Päätös:</w:t>
      </w:r>
      <w:r w:rsidR="00AD1F74">
        <w:br/>
      </w:r>
      <w:r w:rsidRPr="2B2855C4">
        <w:t>Valitaan Eetu ja Aaro pöytäkirjantarkistajiksi</w:t>
      </w:r>
      <w:r w:rsidR="00F74F65">
        <w:t>.</w:t>
      </w:r>
      <w:r w:rsidR="00AD1F74">
        <w:br/>
      </w:r>
    </w:p>
    <w:p w14:paraId="787209BC" w14:textId="77777777" w:rsidR="00E36FFB" w:rsidRPr="00F74F65" w:rsidRDefault="00E36FFB" w:rsidP="00F74F65">
      <w:pPr>
        <w:pStyle w:val="Otsikko3"/>
      </w:pPr>
      <w:r w:rsidRPr="00F74F65">
        <w:t>§ 251</w:t>
      </w:r>
      <w:r w:rsidRPr="00F74F65">
        <w:tab/>
        <w:t xml:space="preserve">JÄSENILMOITUKSET </w:t>
      </w:r>
    </w:p>
    <w:p w14:paraId="0C66C8DF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54E6A83" w14:textId="4EDD01DC" w:rsidR="00E36FFB" w:rsidRPr="00BA7CC4" w:rsidRDefault="00E36FFB" w:rsidP="00AD1F74">
      <w:pPr>
        <w:ind w:left="720"/>
      </w:pPr>
      <w:r w:rsidRPr="1258E65B">
        <w:t>Sellainen henkilö, joka haluaa liittyä nuorisovaltuustoon, tulee tehdä se johtosäännön 3 §:n ja 4 §:n mukaisella tavalla. Koska nuorisovaltuuston tämänhetkinen jäsenmäärä on alle kaksikymmentäviisi (25) nuorisovaltuutettua, voidaan johtosäännön 4 §:n mukaan hyväksyä vielä uusia jäseniä mukaan. Lisäksi sellainen jäsen, joka haluaa erota, tulee tehdä se johtosäännön 11 §:n nojalla ilmoittamalla eroamisestaan joko kokoukselle tai puheenjohtajalle. Ilmoittamisen ollessa tehty</w:t>
      </w:r>
      <w:r w:rsidR="00AD1F74">
        <w:t xml:space="preserve"> </w:t>
      </w:r>
      <w:r w:rsidRPr="1258E65B">
        <w:t>puheenjohtajalle, antaa hän tiedoksi ilmoitusluontoisesti eroamisen.</w:t>
      </w:r>
      <w:r w:rsidRPr="1258E65B">
        <w:rPr>
          <w:sz w:val="18"/>
          <w:szCs w:val="18"/>
        </w:rPr>
        <w:t xml:space="preserve"> </w:t>
      </w:r>
    </w:p>
    <w:p w14:paraId="2C58E2FB" w14:textId="77777777" w:rsidR="00E36FFB" w:rsidRDefault="00E36FFB" w:rsidP="00F74F65"/>
    <w:p w14:paraId="33E97E40" w14:textId="5D54221A" w:rsidR="00E36FFB" w:rsidRDefault="00E36FFB" w:rsidP="00AD1F74">
      <w:pPr>
        <w:ind w:left="720"/>
      </w:pPr>
      <w:r w:rsidRPr="1258E65B">
        <w:lastRenderedPageBreak/>
        <w:t xml:space="preserve">Puheenjohtajan esitys: </w:t>
      </w:r>
      <w:r w:rsidR="00AD1F74">
        <w:br/>
      </w:r>
      <w:r w:rsidRPr="1258E65B">
        <w:t xml:space="preserve">Merkitään kokoukselle annetut jäsenilmoitukset tiedoksi sekä päätetään uusien jäsenten hyväksymisestä johtosäännön nojalla ja kirjataan uudet tämän kokouksen läsnäolijoiksi. </w:t>
      </w:r>
    </w:p>
    <w:p w14:paraId="1F9D19DF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7D47793" w14:textId="0BABAC71" w:rsidR="00E36FFB" w:rsidRDefault="00E36FFB" w:rsidP="00AD1F74">
      <w:pPr>
        <w:ind w:left="720"/>
      </w:pPr>
      <w:r w:rsidRPr="2B2855C4">
        <w:t xml:space="preserve">Päätös: </w:t>
      </w:r>
      <w:r w:rsidR="00AD1F74">
        <w:br/>
      </w:r>
      <w:r w:rsidRPr="2B2855C4">
        <w:t>Ei uusia jäsenilmoituksia.</w:t>
      </w:r>
    </w:p>
    <w:p w14:paraId="7911A7E3" w14:textId="77777777" w:rsidR="00BA7CC4" w:rsidRDefault="00BA7CC4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874BD80" w14:textId="77777777" w:rsidR="00AD1F74" w:rsidRDefault="00AD1F74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6745B48" w14:textId="32E43D55" w:rsidR="00E36FFB" w:rsidRDefault="00E36FFB" w:rsidP="005E302B">
      <w:pPr>
        <w:pStyle w:val="Otsikko3"/>
      </w:pPr>
      <w:r w:rsidRPr="63D1E2EC">
        <w:rPr>
          <w:sz w:val="22"/>
          <w:szCs w:val="22"/>
        </w:rPr>
        <w:t>§252</w:t>
      </w:r>
      <w:r>
        <w:tab/>
      </w:r>
      <w:r w:rsidRPr="63D1E2EC">
        <w:rPr>
          <w:sz w:val="22"/>
          <w:szCs w:val="22"/>
        </w:rPr>
        <w:t>L</w:t>
      </w:r>
      <w:r w:rsidRPr="63D1E2EC">
        <w:t>AUTAKUNNAT JA MUUT TOIMIELIMET</w:t>
      </w:r>
    </w:p>
    <w:p w14:paraId="0234CD2B" w14:textId="77777777" w:rsidR="00BA7CC4" w:rsidRDefault="00BA7CC4" w:rsidP="00BA7CC4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</w:rPr>
      </w:pPr>
    </w:p>
    <w:p w14:paraId="6A781696" w14:textId="55D17AE3" w:rsidR="00E36FFB" w:rsidRDefault="00E36FFB" w:rsidP="00AD1F74">
      <w:pPr>
        <w:ind w:left="720"/>
      </w:pPr>
      <w:r w:rsidRPr="1258E65B">
        <w:t>Nuorisovaltuustolla on puhe- ja läsnäolo-oikeus useissa Nokian kaupungin toimielimissä. Kokouksessa 2.2.2023 (sekä tarvittaessa myöhemmin päivitetyt) lautakunnille ja muille toimielimille esitetyt sekä näiden päättämät edustajat</w:t>
      </w:r>
      <w:r w:rsidR="00FD099C">
        <w:t xml:space="preserve"> </w:t>
      </w:r>
      <w:r w:rsidRPr="1258E65B">
        <w:t xml:space="preserve">antavat selvityksen kyseisen toimielimen päätökset. </w:t>
      </w:r>
    </w:p>
    <w:p w14:paraId="6432A768" w14:textId="074A510C" w:rsidR="00E36FFB" w:rsidRDefault="00AD1F74" w:rsidP="00AD1F74">
      <w:pPr>
        <w:ind w:left="720"/>
      </w:pPr>
      <w:r>
        <w:br/>
      </w:r>
      <w:r w:rsidR="00E36FFB" w:rsidRPr="1258E65B">
        <w:t xml:space="preserve">Puheenjohtajan esitys: </w:t>
      </w:r>
      <w:r>
        <w:br/>
      </w:r>
      <w:r w:rsidR="00E36FFB" w:rsidRPr="1258E65B">
        <w:t xml:space="preserve">Merkitään tiedoksi kokouksissa läsnä olleiden tiedot kokouksissa päätetyistä asioista. </w:t>
      </w:r>
    </w:p>
    <w:p w14:paraId="57FA4C4F" w14:textId="77777777" w:rsidR="00E36FFB" w:rsidRDefault="00E36FFB" w:rsidP="00AD1F74">
      <w:pPr>
        <w:ind w:left="720"/>
      </w:pPr>
      <w:r w:rsidRPr="63D1E2EC">
        <w:t xml:space="preserve">Päätös: </w:t>
      </w:r>
    </w:p>
    <w:p w14:paraId="508F5F0E" w14:textId="563DF301" w:rsidR="00E36FFB" w:rsidRDefault="00E36FFB" w:rsidP="00AD1F74">
      <w:pPr>
        <w:ind w:left="720"/>
      </w:pPr>
      <w:r w:rsidRPr="2B2855C4">
        <w:t>Ramona edusti hyvinvointi- ja vapaa-aikajaostossa</w:t>
      </w:r>
      <w:r w:rsidR="00AD1F74">
        <w:br/>
      </w:r>
      <w:r w:rsidRPr="2B2855C4">
        <w:t>Laurana edusti Alnussa</w:t>
      </w:r>
      <w:r w:rsidR="00AD1F74">
        <w:br/>
      </w:r>
      <w:r w:rsidRPr="2B2855C4">
        <w:t>Joonas edusti Sivlassa</w:t>
      </w:r>
      <w:r w:rsidR="00AD1F74">
        <w:br/>
      </w:r>
      <w:r w:rsidRPr="2B2855C4">
        <w:t>Aaro edusti Raklassa</w:t>
      </w:r>
      <w:r w:rsidR="00AD1F74">
        <w:br/>
      </w:r>
      <w:r w:rsidRPr="2B2855C4">
        <w:t>Elvi ja Vilho edustivat kaupungin valtuustossa.</w:t>
      </w:r>
    </w:p>
    <w:p w14:paraId="273E84D6" w14:textId="77777777" w:rsidR="00E36FFB" w:rsidRDefault="00E36FFB" w:rsidP="00E36FFB">
      <w:pPr>
        <w:spacing w:after="0" w:line="240" w:lineRule="auto"/>
        <w:ind w:firstLine="1304"/>
        <w:rPr>
          <w:rFonts w:ascii="Calibri" w:eastAsia="Calibri" w:hAnsi="Calibri" w:cs="Calibri"/>
          <w:color w:val="000000" w:themeColor="text1"/>
        </w:rPr>
      </w:pPr>
    </w:p>
    <w:p w14:paraId="2C5D2FCC" w14:textId="1A96AE07" w:rsidR="00E36FFB" w:rsidRDefault="00F53D27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</w:p>
    <w:p w14:paraId="0DFF7B21" w14:textId="33C3E475" w:rsidR="00E36FFB" w:rsidRPr="00AD1F74" w:rsidRDefault="00E36FFB" w:rsidP="00AD1F74">
      <w:pPr>
        <w:pStyle w:val="Otsikko3"/>
      </w:pPr>
      <w:r w:rsidRPr="00AD1F74">
        <w:t>§253</w:t>
      </w:r>
      <w:r w:rsidRPr="00AD1F74">
        <w:tab/>
      </w:r>
      <w:r w:rsidR="00F53D27" w:rsidRPr="00AD1F74">
        <w:t>Oppilaskuntien H</w:t>
      </w:r>
      <w:r w:rsidRPr="00AD1F74">
        <w:t>uippukoonti</w:t>
      </w:r>
    </w:p>
    <w:p w14:paraId="1D23688C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24EFFFE" w14:textId="275B37B3" w:rsidR="00E36FFB" w:rsidRDefault="00E36FFB" w:rsidP="008E75F1">
      <w:pPr>
        <w:ind w:left="720"/>
        <w:rPr>
          <w:b/>
          <w:bCs/>
        </w:rPr>
      </w:pPr>
      <w:r w:rsidRPr="2B2855C4">
        <w:t>Päätös:</w:t>
      </w:r>
      <w:r w:rsidR="00AD1F74">
        <w:rPr>
          <w:b/>
          <w:bCs/>
        </w:rPr>
        <w:br/>
      </w:r>
      <w:r w:rsidRPr="2B2855C4">
        <w:t xml:space="preserve">Keskusteltiin </w:t>
      </w:r>
      <w:r w:rsidR="00F53D27">
        <w:t xml:space="preserve">Oppilaskuntien </w:t>
      </w:r>
      <w:r w:rsidRPr="2B2855C4">
        <w:t>huippukoonnista.</w:t>
      </w:r>
    </w:p>
    <w:p w14:paraId="54433577" w14:textId="77777777" w:rsidR="008E75F1" w:rsidRPr="008E75F1" w:rsidRDefault="008E75F1" w:rsidP="008E75F1">
      <w:pPr>
        <w:ind w:left="720"/>
        <w:rPr>
          <w:b/>
          <w:bCs/>
        </w:rPr>
      </w:pPr>
    </w:p>
    <w:p w14:paraId="4BBF7177" w14:textId="77777777" w:rsidR="00E36FFB" w:rsidRPr="008E75F1" w:rsidRDefault="00E36FFB" w:rsidP="008E75F1">
      <w:pPr>
        <w:pStyle w:val="Otsikko3"/>
      </w:pPr>
      <w:r w:rsidRPr="008E75F1">
        <w:t>§ 254</w:t>
      </w:r>
      <w:r w:rsidRPr="008E75F1">
        <w:tab/>
        <w:t xml:space="preserve">TALOUS </w:t>
      </w:r>
    </w:p>
    <w:p w14:paraId="0A70B2EF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1110A58" w14:textId="35B217B9" w:rsidR="00E36FFB" w:rsidRDefault="00E36FFB" w:rsidP="00392BD1">
      <w:pPr>
        <w:ind w:left="720"/>
      </w:pPr>
      <w:r w:rsidRPr="63D1E2EC">
        <w:t xml:space="preserve">Nuorisovaltuuston päätöksin kokousten välillä juoksevista talousasioista vastaa </w:t>
      </w:r>
      <w:r w:rsidRPr="1258E65B">
        <w:t xml:space="preserve">nuorisovaltuustoa ohjaava osallisuus- ja vaikuttamistoiminnan koordinaattori </w:t>
      </w:r>
    </w:p>
    <w:p w14:paraId="65C6BF36" w14:textId="77777777" w:rsidR="00E36FFB" w:rsidRDefault="00E36FFB" w:rsidP="00392BD1">
      <w:pPr>
        <w:ind w:firstLine="720"/>
      </w:pPr>
      <w:r w:rsidRPr="1258E65B">
        <w:lastRenderedPageBreak/>
        <w:t xml:space="preserve">Puheenjohtajan esitys: </w:t>
      </w:r>
    </w:p>
    <w:p w14:paraId="2F1A7329" w14:textId="3BD91B71" w:rsidR="00E36FFB" w:rsidRDefault="008E75F1" w:rsidP="008E75F1">
      <w:pPr>
        <w:ind w:left="720"/>
      </w:pPr>
      <w:r>
        <w:br/>
      </w:r>
      <w:r w:rsidR="00E36FFB" w:rsidRPr="1258E65B">
        <w:t xml:space="preserve">Päätös: </w:t>
      </w:r>
      <w:r w:rsidR="00392BD1">
        <w:br/>
      </w:r>
      <w:r w:rsidR="00E36FFB" w:rsidRPr="2B2855C4">
        <w:t>Keilaamon viiden radan varaus ja ruoat nuorisovaltuustolle.</w:t>
      </w:r>
    </w:p>
    <w:p w14:paraId="24C0C044" w14:textId="77777777" w:rsidR="00E36FFB" w:rsidRDefault="00E36FFB" w:rsidP="00392BD1">
      <w:pPr>
        <w:ind w:firstLine="720"/>
      </w:pPr>
      <w:r w:rsidRPr="2B2855C4">
        <w:t>Kokouspalkkioihin 646€</w:t>
      </w:r>
    </w:p>
    <w:p w14:paraId="119CB86A" w14:textId="77777777" w:rsidR="00E36FFB" w:rsidRDefault="00E36FFB" w:rsidP="00E36FFB">
      <w:pPr>
        <w:spacing w:after="0" w:line="240" w:lineRule="auto"/>
        <w:ind w:firstLine="1304"/>
        <w:rPr>
          <w:rFonts w:ascii="Calibri" w:eastAsia="Calibri" w:hAnsi="Calibri" w:cs="Calibri"/>
          <w:color w:val="000000" w:themeColor="text1"/>
        </w:rPr>
      </w:pPr>
    </w:p>
    <w:p w14:paraId="445B6777" w14:textId="77777777" w:rsidR="00E36FFB" w:rsidRDefault="00E36FFB" w:rsidP="008E75F1">
      <w:pPr>
        <w:pStyle w:val="Otsikko3"/>
      </w:pPr>
    </w:p>
    <w:p w14:paraId="019D1979" w14:textId="73C16BBE" w:rsidR="00E36FFB" w:rsidRDefault="00E36FFB" w:rsidP="008E75F1">
      <w:pPr>
        <w:pStyle w:val="Otsikko3"/>
      </w:pPr>
      <w:r w:rsidRPr="63D1E2EC">
        <w:t>§ 255</w:t>
      </w:r>
      <w:r>
        <w:tab/>
      </w:r>
      <w:r w:rsidRPr="63D1E2EC">
        <w:t>M</w:t>
      </w:r>
      <w:r w:rsidR="008E75F1">
        <w:t>UUT ASIAT</w:t>
      </w:r>
    </w:p>
    <w:p w14:paraId="02E6F740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51057D4" w14:textId="330C3E6C" w:rsidR="00E36FFB" w:rsidRDefault="00E36FFB" w:rsidP="008E75F1">
      <w:pPr>
        <w:ind w:firstLine="720"/>
      </w:pPr>
      <w:r w:rsidRPr="2B2855C4">
        <w:t>Koulutuspäivä</w:t>
      </w:r>
      <w:r w:rsidR="00392BD1">
        <w:t xml:space="preserve"> </w:t>
      </w:r>
      <w:r w:rsidR="009646D1">
        <w:t>suunnitteilla</w:t>
      </w:r>
      <w:r w:rsidRPr="2B2855C4">
        <w:t xml:space="preserve"> </w:t>
      </w:r>
      <w:r w:rsidR="00392BD1">
        <w:t xml:space="preserve">la </w:t>
      </w:r>
      <w:r w:rsidRPr="2B2855C4">
        <w:t>13.1</w:t>
      </w:r>
      <w:r w:rsidR="00392BD1">
        <w:t xml:space="preserve"> klo 10-17</w:t>
      </w:r>
    </w:p>
    <w:p w14:paraId="6F063FB2" w14:textId="77777777" w:rsidR="00E36FFB" w:rsidRDefault="00E36FFB" w:rsidP="00392BD1">
      <w:pPr>
        <w:pStyle w:val="Otsikko3"/>
      </w:pPr>
    </w:p>
    <w:p w14:paraId="5DC68E24" w14:textId="77777777" w:rsidR="00E36FFB" w:rsidRPr="008E75F1" w:rsidRDefault="00E36FFB" w:rsidP="008E75F1">
      <w:pPr>
        <w:pStyle w:val="Otsikko3"/>
      </w:pPr>
      <w:r w:rsidRPr="008E75F1">
        <w:t>§ 256</w:t>
      </w:r>
      <w:r w:rsidRPr="008E75F1">
        <w:tab/>
        <w:t xml:space="preserve">SEURAAVA KOKOUS </w:t>
      </w:r>
    </w:p>
    <w:p w14:paraId="2547EC4C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340E4B1" w14:textId="77777777" w:rsidR="00E36FFB" w:rsidRDefault="00E36FFB" w:rsidP="008E75F1">
      <w:pPr>
        <w:ind w:firstLine="720"/>
      </w:pPr>
      <w:r w:rsidRPr="63D1E2EC">
        <w:t xml:space="preserve">Puheenjohtajan esitys: </w:t>
      </w:r>
    </w:p>
    <w:p w14:paraId="258A2AAF" w14:textId="77A31E00" w:rsidR="00E36FFB" w:rsidRDefault="00E36FFB" w:rsidP="008E75F1">
      <w:pPr>
        <w:ind w:left="720"/>
      </w:pPr>
      <w:r w:rsidRPr="2B2855C4">
        <w:t xml:space="preserve">Päätös: </w:t>
      </w:r>
      <w:r w:rsidR="008E75F1">
        <w:br/>
      </w:r>
      <w:r w:rsidRPr="2B2855C4">
        <w:t>Koulutuspäivä</w:t>
      </w:r>
      <w:r w:rsidR="008E75F1">
        <w:t>n aikana</w:t>
      </w:r>
      <w:r w:rsidRPr="2B2855C4">
        <w:t xml:space="preserve"> 13.1 kello 10.00 - 17.00</w:t>
      </w:r>
    </w:p>
    <w:p w14:paraId="4094315F" w14:textId="77777777" w:rsidR="00E36FFB" w:rsidRDefault="00E36FFB" w:rsidP="00E36FFB">
      <w:pPr>
        <w:spacing w:after="0" w:line="240" w:lineRule="auto"/>
        <w:ind w:left="1304"/>
        <w:rPr>
          <w:rFonts w:ascii="Calibri" w:eastAsia="Calibri" w:hAnsi="Calibri" w:cs="Calibri"/>
          <w:color w:val="000000" w:themeColor="text1"/>
        </w:rPr>
      </w:pPr>
    </w:p>
    <w:p w14:paraId="1036F363" w14:textId="77777777" w:rsidR="00E36FFB" w:rsidRDefault="00E36FFB" w:rsidP="00F74F65">
      <w:pPr>
        <w:pStyle w:val="Otsikko3"/>
      </w:pPr>
      <w:r w:rsidRPr="63D1E2EC">
        <w:t>§ 257</w:t>
      </w:r>
      <w:r>
        <w:tab/>
      </w:r>
      <w:r w:rsidRPr="63D1E2EC">
        <w:t xml:space="preserve">KOKOUKSEN PÄÄTTÄMINEN </w:t>
      </w:r>
    </w:p>
    <w:p w14:paraId="2723E9B1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C90524" w14:textId="77777777" w:rsidR="00E36FFB" w:rsidRDefault="00E36FFB" w:rsidP="00E36FF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5512A25" w14:textId="7B68B7A7" w:rsidR="00E36FFB" w:rsidRDefault="00E36FFB" w:rsidP="008E75F1">
      <w:pPr>
        <w:ind w:left="720"/>
      </w:pPr>
      <w:r w:rsidRPr="1258E65B">
        <w:t xml:space="preserve">Puheenjohtajan esitys: </w:t>
      </w:r>
      <w:r w:rsidR="008E75F1">
        <w:br/>
      </w:r>
      <w:r w:rsidRPr="1258E65B">
        <w:t xml:space="preserve">Päätetään kokous ajassa 19.00 </w:t>
      </w:r>
    </w:p>
    <w:p w14:paraId="74B42754" w14:textId="61A0CB6F" w:rsidR="00E36FFB" w:rsidRDefault="00E36FFB" w:rsidP="008E75F1">
      <w:pPr>
        <w:ind w:left="720"/>
      </w:pPr>
      <w:r w:rsidRPr="2B2855C4">
        <w:t xml:space="preserve">Päätös:  </w:t>
      </w:r>
      <w:r w:rsidR="008E75F1">
        <w:br/>
      </w:r>
      <w:r w:rsidRPr="2B2855C4">
        <w:t>Päätetään kokous ajassa 17.37</w:t>
      </w:r>
    </w:p>
    <w:p w14:paraId="3E55C8C3" w14:textId="77777777" w:rsidR="00E36FFB" w:rsidRDefault="00E36FFB" w:rsidP="008E75F1"/>
    <w:p w14:paraId="47BBB621" w14:textId="5C376103" w:rsidR="00D57285" w:rsidRPr="00025CE4" w:rsidRDefault="00D57285" w:rsidP="00025CE4">
      <w:pPr>
        <w:rPr>
          <w:rStyle w:val="Hyperlinkki"/>
          <w:color w:val="404040" w:themeColor="text1" w:themeTint="BF"/>
          <w:u w:val="none"/>
        </w:rPr>
      </w:pPr>
    </w:p>
    <w:sectPr w:rsidR="00D57285" w:rsidRPr="00025CE4" w:rsidSect="00CA5E3E">
      <w:headerReference w:type="default" r:id="rId11"/>
      <w:footerReference w:type="default" r:id="rId12"/>
      <w:pgSz w:w="11900" w:h="16840"/>
      <w:pgMar w:top="2566" w:right="1701" w:bottom="1843" w:left="1701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4C12" w14:textId="77777777" w:rsidR="00172FA2" w:rsidRDefault="00172FA2" w:rsidP="003107CB">
      <w:r>
        <w:separator/>
      </w:r>
    </w:p>
  </w:endnote>
  <w:endnote w:type="continuationSeparator" w:id="0">
    <w:p w14:paraId="49F072F2" w14:textId="77777777" w:rsidR="00172FA2" w:rsidRDefault="00172FA2" w:rsidP="003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EE1" w14:textId="28EF11DE" w:rsidR="00CA5E3E" w:rsidRDefault="00C55F3C" w:rsidP="00202780">
    <w:pPr>
      <w:pStyle w:val="Alatunniste"/>
      <w:spacing w:after="200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AC53D2" wp14:editId="3C7D980B">
          <wp:simplePos x="0" y="0"/>
          <wp:positionH relativeFrom="column">
            <wp:posOffset>5246798</wp:posOffset>
          </wp:positionH>
          <wp:positionV relativeFrom="paragraph">
            <wp:posOffset>38338</wp:posOffset>
          </wp:positionV>
          <wp:extent cx="576580" cy="619125"/>
          <wp:effectExtent l="0" t="0" r="0" b="0"/>
          <wp:wrapSquare wrapText="bothSides" distT="0" distB="0" distL="114300" distR="114300"/>
          <wp:docPr id="4" name="Kuva 4" descr="Nuorisovaltuus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Nuorisovaltuust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58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5E3E" w:rsidRPr="004C1285">
      <w:rPr>
        <w:noProof/>
        <w:color w:val="000000" w:themeColor="text1"/>
        <w:spacing w:val="8"/>
        <w:szCs w:val="17"/>
        <w:lang w:eastAsia="fi-FI"/>
      </w:rPr>
      <w:drawing>
        <wp:inline distT="0" distB="0" distL="0" distR="0" wp14:anchorId="6CC24F50" wp14:editId="52636785">
          <wp:extent cx="2025650" cy="126365"/>
          <wp:effectExtent l="0" t="0" r="6350" b="635"/>
          <wp:docPr id="65" name="Picture 7" descr="Täällä syntyy uutta -slog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5650" cy="12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12DE5DA" w14:textId="633214F1" w:rsidR="00603905" w:rsidRPr="001071A5" w:rsidRDefault="00F8473E" w:rsidP="00463A1F">
    <w:pPr>
      <w:pStyle w:val="Alatunniste"/>
    </w:pPr>
    <w:sdt>
      <w:sdtPr>
        <w:alias w:val="Subtitle"/>
        <w:tag w:val=""/>
        <w:id w:val="154764670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67E23">
          <w:t xml:space="preserve">     </w:t>
        </w:r>
      </w:sdtContent>
    </w:sdt>
    <w:r w:rsidR="00CA5E3E">
      <w:rPr>
        <w:noProof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735C" w14:textId="77777777" w:rsidR="00172FA2" w:rsidRDefault="00172FA2" w:rsidP="003107CB">
      <w:r>
        <w:separator/>
      </w:r>
    </w:p>
  </w:footnote>
  <w:footnote w:type="continuationSeparator" w:id="0">
    <w:p w14:paraId="6A4597F3" w14:textId="77777777" w:rsidR="00172FA2" w:rsidRDefault="00172FA2" w:rsidP="0031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8F70" w14:textId="77777777" w:rsidR="00714627" w:rsidRPr="004C11B1" w:rsidRDefault="00F108D9" w:rsidP="006F5112">
    <w:pPr>
      <w:pStyle w:val="Yltunniste"/>
      <w:tabs>
        <w:tab w:val="clear" w:pos="4819"/>
        <w:tab w:val="clear" w:pos="9638"/>
        <w:tab w:val="right" w:pos="8505"/>
      </w:tabs>
    </w:pPr>
    <w:r>
      <w:rPr>
        <w:b/>
        <w:noProof/>
        <w:lang w:eastAsia="fi-FI"/>
      </w:rPr>
      <w:drawing>
        <wp:inline distT="0" distB="0" distL="0" distR="0" wp14:anchorId="4C1F2CD4" wp14:editId="6307910A">
          <wp:extent cx="1436858" cy="943610"/>
          <wp:effectExtent l="0" t="0" r="0" b="0"/>
          <wp:docPr id="64" name="Picture 4" descr="Nokian kaup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2" t="20961" r="9787" b="-29303"/>
                  <a:stretch/>
                </pic:blipFill>
                <pic:spPr bwMode="auto">
                  <a:xfrm>
                    <a:off x="0" y="0"/>
                    <a:ext cx="1437188" cy="943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F5112">
      <w:tab/>
    </w:r>
    <w:r w:rsidR="006F5112">
      <w:rPr>
        <w:b/>
        <w:noProof/>
        <w:lang w:eastAsia="fi-FI"/>
      </w:rPr>
      <mc:AlternateContent>
        <mc:Choice Requires="wps">
          <w:drawing>
            <wp:inline distT="0" distB="0" distL="0" distR="0" wp14:anchorId="3454062C" wp14:editId="167DA226">
              <wp:extent cx="3850347" cy="989721"/>
              <wp:effectExtent l="0" t="0" r="0" b="1270"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0347" cy="9897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4E901" w14:textId="5B0C41A7" w:rsidR="006F5112" w:rsidRPr="002948E8" w:rsidRDefault="00F8473E" w:rsidP="006F5112">
                          <w:pPr>
                            <w:pStyle w:val="Yltunniste"/>
                            <w:jc w:val="right"/>
                            <w:rPr>
                              <w:caps w:val="0"/>
                            </w:rPr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Title"/>
                              <w:id w:val="-720485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36FFB">
                                <w:rPr>
                                  <w:caps w:val="0"/>
                                </w:rPr>
                                <w:t>14</w:t>
                              </w:r>
                              <w:r w:rsidR="00C55F3C">
                                <w:rPr>
                                  <w:caps w:val="0"/>
                                </w:rPr>
                                <w:t>.1</w:t>
                              </w:r>
                              <w:r w:rsidR="00E36FFB">
                                <w:rPr>
                                  <w:caps w:val="0"/>
                                </w:rPr>
                                <w:t>2</w:t>
                              </w:r>
                              <w:r w:rsidR="00C55F3C">
                                <w:rPr>
                                  <w:caps w:val="0"/>
                                </w:rPr>
                                <w:t>.202</w:t>
                              </w:r>
                              <w:r w:rsidR="00E36FFB">
                                <w:rPr>
                                  <w:caps w:val="0"/>
                                </w:rPr>
                                <w:t>4</w:t>
                              </w:r>
                            </w:sdtContent>
                          </w:sdt>
                        </w:p>
                        <w:p w14:paraId="018BC37A" w14:textId="0A5B5E44" w:rsidR="006F5112" w:rsidRDefault="006F5112" w:rsidP="006F5112">
                          <w:pPr>
                            <w:pStyle w:val="Yltunniste"/>
                            <w:jc w:val="right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09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(</w:t>
                          </w:r>
                          <w:r w:rsidR="00F8473E">
                            <w:fldChar w:fldCharType="begin"/>
                          </w:r>
                          <w:r w:rsidR="00F8473E">
                            <w:instrText xml:space="preserve"> SECTIONPAGES  \* MERGEFORMAT </w:instrText>
                          </w:r>
                          <w:r w:rsidR="00F8473E">
                            <w:fldChar w:fldCharType="separate"/>
                          </w:r>
                          <w:r w:rsidR="00F8473E">
                            <w:rPr>
                              <w:noProof/>
                            </w:rPr>
                            <w:t>4</w:t>
                          </w:r>
                          <w:r w:rsidR="00F8473E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  <w:p w14:paraId="69D6D963" w14:textId="77777777" w:rsidR="006F5112" w:rsidRDefault="006F5112" w:rsidP="006F5112">
                          <w:pPr>
                            <w:pStyle w:val="Yltunniste"/>
                            <w:jc w:val="right"/>
                          </w:pPr>
                        </w:p>
                        <w:p w14:paraId="725EA266" w14:textId="77777777" w:rsidR="006F5112" w:rsidRDefault="006F5112" w:rsidP="006F511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54062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width:303.2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" filled="f" stroked="f" strokeweight=".5pt">
              <v:textbox inset="0,0,0,0">
                <w:txbxContent>
                  <w:p w14:paraId="70A4E901" w14:textId="5B0C41A7" w:rsidR="006F5112" w:rsidRPr="002948E8" w:rsidRDefault="00F8473E" w:rsidP="006F5112">
                    <w:pPr>
                      <w:pStyle w:val="Yltunniste"/>
                      <w:jc w:val="right"/>
                      <w:rPr>
                        <w:caps w:val="0"/>
                      </w:rPr>
                    </w:pPr>
                    <w:sdt>
                      <w:sdtPr>
                        <w:rPr>
                          <w:caps w:val="0"/>
                        </w:rPr>
                        <w:alias w:val="Title"/>
                        <w:id w:val="-7204859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36FFB">
                          <w:rPr>
                            <w:caps w:val="0"/>
                          </w:rPr>
                          <w:t>14</w:t>
                        </w:r>
                        <w:r w:rsidR="00C55F3C">
                          <w:rPr>
                            <w:caps w:val="0"/>
                          </w:rPr>
                          <w:t>.1</w:t>
                        </w:r>
                        <w:r w:rsidR="00E36FFB">
                          <w:rPr>
                            <w:caps w:val="0"/>
                          </w:rPr>
                          <w:t>2</w:t>
                        </w:r>
                        <w:r w:rsidR="00C55F3C">
                          <w:rPr>
                            <w:caps w:val="0"/>
                          </w:rPr>
                          <w:t>.202</w:t>
                        </w:r>
                        <w:r w:rsidR="00E36FFB">
                          <w:rPr>
                            <w:caps w:val="0"/>
                          </w:rPr>
                          <w:t>4</w:t>
                        </w:r>
                      </w:sdtContent>
                    </w:sdt>
                  </w:p>
                  <w:p w14:paraId="018BC37A" w14:textId="0A5B5E44" w:rsidR="006F5112" w:rsidRDefault="006F5112" w:rsidP="006F5112">
                    <w:pPr>
                      <w:pStyle w:val="Yltunniste"/>
                      <w:jc w:val="right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09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(</w:t>
                    </w:r>
                    <w:r w:rsidR="00F8473E">
                      <w:fldChar w:fldCharType="begin"/>
                    </w:r>
                    <w:r w:rsidR="00F8473E">
                      <w:instrText xml:space="preserve"> SECTIONPAGES  \* MERGEFORMAT </w:instrText>
                    </w:r>
                    <w:r w:rsidR="00F8473E">
                      <w:fldChar w:fldCharType="separate"/>
                    </w:r>
                    <w:r w:rsidR="00F8473E">
                      <w:rPr>
                        <w:noProof/>
                      </w:rPr>
                      <w:t>4</w:t>
                    </w:r>
                    <w:r w:rsidR="00F8473E"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  <w:p w14:paraId="69D6D963" w14:textId="77777777" w:rsidR="006F5112" w:rsidRDefault="006F5112" w:rsidP="006F5112">
                    <w:pPr>
                      <w:pStyle w:val="Yltunniste"/>
                      <w:jc w:val="right"/>
                    </w:pPr>
                  </w:p>
                  <w:p w14:paraId="725EA266" w14:textId="77777777" w:rsidR="006F5112" w:rsidRDefault="006F5112" w:rsidP="006F5112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5E4EC0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5B9C"/>
        <w14:textFill>
          <w14:solidFill>
            <w14:srgbClr w14:val="005B9C">
              <w14:alpha w14:val="21961"/>
            </w14:srgbClr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A6B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1EA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3F8F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467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A4B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E68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8A1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96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A4E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5A2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E811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3F697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D65B0F"/>
    <w:multiLevelType w:val="hybridMultilevel"/>
    <w:tmpl w:val="1984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5C91"/>
    <w:multiLevelType w:val="multilevel"/>
    <w:tmpl w:val="4D48140C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9414D"/>
    <w:multiLevelType w:val="multilevel"/>
    <w:tmpl w:val="BE648C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334F4"/>
    <w:multiLevelType w:val="hybridMultilevel"/>
    <w:tmpl w:val="7654F47E"/>
    <w:lvl w:ilvl="0" w:tplc="1C24DF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D7CA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3A0A1B"/>
    <w:multiLevelType w:val="multilevel"/>
    <w:tmpl w:val="0338F7A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7157A"/>
    <w:multiLevelType w:val="hybridMultilevel"/>
    <w:tmpl w:val="40A2E9EC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8314E"/>
    <w:multiLevelType w:val="hybridMultilevel"/>
    <w:tmpl w:val="92A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971"/>
    <w:multiLevelType w:val="hybridMultilevel"/>
    <w:tmpl w:val="2554666E"/>
    <w:lvl w:ilvl="0" w:tplc="02D02FBE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4342"/>
    <w:multiLevelType w:val="hybridMultilevel"/>
    <w:tmpl w:val="766A3C12"/>
    <w:lvl w:ilvl="0" w:tplc="1C24DF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D7CA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DB96A96"/>
    <w:multiLevelType w:val="hybridMultilevel"/>
    <w:tmpl w:val="74404652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3045">
    <w:abstractNumId w:val="16"/>
  </w:num>
  <w:num w:numId="2" w16cid:durableId="315184722">
    <w:abstractNumId w:val="13"/>
  </w:num>
  <w:num w:numId="3" w16cid:durableId="925261328">
    <w:abstractNumId w:val="19"/>
  </w:num>
  <w:num w:numId="4" w16cid:durableId="1020663594">
    <w:abstractNumId w:val="21"/>
  </w:num>
  <w:num w:numId="5" w16cid:durableId="120461745">
    <w:abstractNumId w:val="0"/>
  </w:num>
  <w:num w:numId="6" w16cid:durableId="1301418467">
    <w:abstractNumId w:val="11"/>
  </w:num>
  <w:num w:numId="7" w16cid:durableId="1863665695">
    <w:abstractNumId w:val="12"/>
  </w:num>
  <w:num w:numId="8" w16cid:durableId="669677851">
    <w:abstractNumId w:val="15"/>
  </w:num>
  <w:num w:numId="9" w16cid:durableId="1306855705">
    <w:abstractNumId w:val="14"/>
  </w:num>
  <w:num w:numId="10" w16cid:durableId="210074782">
    <w:abstractNumId w:val="17"/>
  </w:num>
  <w:num w:numId="11" w16cid:durableId="242301802">
    <w:abstractNumId w:val="1"/>
  </w:num>
  <w:num w:numId="12" w16cid:durableId="287668394">
    <w:abstractNumId w:val="2"/>
  </w:num>
  <w:num w:numId="13" w16cid:durableId="1857500936">
    <w:abstractNumId w:val="3"/>
  </w:num>
  <w:num w:numId="14" w16cid:durableId="759523907">
    <w:abstractNumId w:val="4"/>
  </w:num>
  <w:num w:numId="15" w16cid:durableId="1074738373">
    <w:abstractNumId w:val="9"/>
  </w:num>
  <w:num w:numId="16" w16cid:durableId="1675113014">
    <w:abstractNumId w:val="5"/>
  </w:num>
  <w:num w:numId="17" w16cid:durableId="1391423902">
    <w:abstractNumId w:val="6"/>
  </w:num>
  <w:num w:numId="18" w16cid:durableId="849611559">
    <w:abstractNumId w:val="7"/>
  </w:num>
  <w:num w:numId="19" w16cid:durableId="602306029">
    <w:abstractNumId w:val="8"/>
  </w:num>
  <w:num w:numId="20" w16cid:durableId="1191718648">
    <w:abstractNumId w:val="10"/>
  </w:num>
  <w:num w:numId="21" w16cid:durableId="924188793">
    <w:abstractNumId w:val="18"/>
  </w:num>
  <w:num w:numId="22" w16cid:durableId="1557665598">
    <w:abstractNumId w:val="22"/>
  </w:num>
  <w:num w:numId="23" w16cid:durableId="10171195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fi-FI" w:vendorID="64" w:dllVersion="0" w:nlCheck="1" w:checkStyle="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3C"/>
    <w:rsid w:val="000065ED"/>
    <w:rsid w:val="00025CE4"/>
    <w:rsid w:val="000278B9"/>
    <w:rsid w:val="00035CF4"/>
    <w:rsid w:val="00051990"/>
    <w:rsid w:val="00061885"/>
    <w:rsid w:val="00083DE4"/>
    <w:rsid w:val="000854CB"/>
    <w:rsid w:val="000A3BD0"/>
    <w:rsid w:val="000B62D4"/>
    <w:rsid w:val="000D0456"/>
    <w:rsid w:val="000D4BA0"/>
    <w:rsid w:val="000D4ED8"/>
    <w:rsid w:val="000E059B"/>
    <w:rsid w:val="001071A5"/>
    <w:rsid w:val="00152A3C"/>
    <w:rsid w:val="00154C52"/>
    <w:rsid w:val="00165D2E"/>
    <w:rsid w:val="00172FA2"/>
    <w:rsid w:val="00184720"/>
    <w:rsid w:val="001A1ED1"/>
    <w:rsid w:val="001A416D"/>
    <w:rsid w:val="001B1257"/>
    <w:rsid w:val="001E0F93"/>
    <w:rsid w:val="002006A3"/>
    <w:rsid w:val="00202780"/>
    <w:rsid w:val="00221669"/>
    <w:rsid w:val="0022491B"/>
    <w:rsid w:val="002410FA"/>
    <w:rsid w:val="00265CB5"/>
    <w:rsid w:val="002704ED"/>
    <w:rsid w:val="00270949"/>
    <w:rsid w:val="0028113D"/>
    <w:rsid w:val="00281D7B"/>
    <w:rsid w:val="00292552"/>
    <w:rsid w:val="002948E8"/>
    <w:rsid w:val="002A2586"/>
    <w:rsid w:val="002A2F33"/>
    <w:rsid w:val="002B321A"/>
    <w:rsid w:val="002D17E3"/>
    <w:rsid w:val="002E47A4"/>
    <w:rsid w:val="002F169B"/>
    <w:rsid w:val="003107CB"/>
    <w:rsid w:val="00360D86"/>
    <w:rsid w:val="003658D4"/>
    <w:rsid w:val="0037024A"/>
    <w:rsid w:val="00370590"/>
    <w:rsid w:val="003730C3"/>
    <w:rsid w:val="00374096"/>
    <w:rsid w:val="00392BD1"/>
    <w:rsid w:val="003A646C"/>
    <w:rsid w:val="003B011E"/>
    <w:rsid w:val="003D0A6C"/>
    <w:rsid w:val="003D5510"/>
    <w:rsid w:val="003D64C2"/>
    <w:rsid w:val="003D70AE"/>
    <w:rsid w:val="003E489D"/>
    <w:rsid w:val="0040351B"/>
    <w:rsid w:val="00463A1F"/>
    <w:rsid w:val="00467E23"/>
    <w:rsid w:val="00481D3F"/>
    <w:rsid w:val="00483A34"/>
    <w:rsid w:val="00487424"/>
    <w:rsid w:val="00492AF7"/>
    <w:rsid w:val="004967AD"/>
    <w:rsid w:val="0049711F"/>
    <w:rsid w:val="004A0B33"/>
    <w:rsid w:val="004A1CC5"/>
    <w:rsid w:val="004A7F1A"/>
    <w:rsid w:val="004C11B1"/>
    <w:rsid w:val="004C1285"/>
    <w:rsid w:val="004C60A3"/>
    <w:rsid w:val="004C75D8"/>
    <w:rsid w:val="004D1CB2"/>
    <w:rsid w:val="004D2692"/>
    <w:rsid w:val="004D4C97"/>
    <w:rsid w:val="004E2D80"/>
    <w:rsid w:val="004E4B81"/>
    <w:rsid w:val="004F3396"/>
    <w:rsid w:val="005321A3"/>
    <w:rsid w:val="00536322"/>
    <w:rsid w:val="00543B85"/>
    <w:rsid w:val="00554287"/>
    <w:rsid w:val="00560DE0"/>
    <w:rsid w:val="00564E17"/>
    <w:rsid w:val="0058076D"/>
    <w:rsid w:val="00584AC9"/>
    <w:rsid w:val="00590183"/>
    <w:rsid w:val="005B246D"/>
    <w:rsid w:val="005B2DB7"/>
    <w:rsid w:val="005D09DF"/>
    <w:rsid w:val="005E0508"/>
    <w:rsid w:val="005E12F4"/>
    <w:rsid w:val="005E302B"/>
    <w:rsid w:val="005E36C3"/>
    <w:rsid w:val="005E514F"/>
    <w:rsid w:val="00603905"/>
    <w:rsid w:val="00605F09"/>
    <w:rsid w:val="0060606E"/>
    <w:rsid w:val="0061242D"/>
    <w:rsid w:val="0062495A"/>
    <w:rsid w:val="0065534A"/>
    <w:rsid w:val="00667DCB"/>
    <w:rsid w:val="006819B6"/>
    <w:rsid w:val="00683091"/>
    <w:rsid w:val="006A74D1"/>
    <w:rsid w:val="006B1C22"/>
    <w:rsid w:val="006D6164"/>
    <w:rsid w:val="006F5112"/>
    <w:rsid w:val="00706B62"/>
    <w:rsid w:val="00714627"/>
    <w:rsid w:val="00720617"/>
    <w:rsid w:val="00730D32"/>
    <w:rsid w:val="00742E82"/>
    <w:rsid w:val="0075217B"/>
    <w:rsid w:val="00756928"/>
    <w:rsid w:val="007B7CBF"/>
    <w:rsid w:val="007E0C8B"/>
    <w:rsid w:val="007E321E"/>
    <w:rsid w:val="007E39ED"/>
    <w:rsid w:val="007E4325"/>
    <w:rsid w:val="007E4ECF"/>
    <w:rsid w:val="008059E3"/>
    <w:rsid w:val="008173D7"/>
    <w:rsid w:val="008202D3"/>
    <w:rsid w:val="00820D6C"/>
    <w:rsid w:val="0082415B"/>
    <w:rsid w:val="00843C1B"/>
    <w:rsid w:val="0084575B"/>
    <w:rsid w:val="00846640"/>
    <w:rsid w:val="008508B8"/>
    <w:rsid w:val="00864F97"/>
    <w:rsid w:val="0087025F"/>
    <w:rsid w:val="008760E7"/>
    <w:rsid w:val="00882174"/>
    <w:rsid w:val="00892B24"/>
    <w:rsid w:val="008B46F7"/>
    <w:rsid w:val="008D27CC"/>
    <w:rsid w:val="008D5E8E"/>
    <w:rsid w:val="008E3B1E"/>
    <w:rsid w:val="008E75F1"/>
    <w:rsid w:val="00911DEE"/>
    <w:rsid w:val="0092665D"/>
    <w:rsid w:val="009312A4"/>
    <w:rsid w:val="00954E35"/>
    <w:rsid w:val="009646D1"/>
    <w:rsid w:val="0098793B"/>
    <w:rsid w:val="009934F5"/>
    <w:rsid w:val="009A1C4A"/>
    <w:rsid w:val="009A6BD8"/>
    <w:rsid w:val="009D1976"/>
    <w:rsid w:val="009D42CA"/>
    <w:rsid w:val="009E135F"/>
    <w:rsid w:val="009E6AE3"/>
    <w:rsid w:val="009F22E0"/>
    <w:rsid w:val="00A002A5"/>
    <w:rsid w:val="00A04070"/>
    <w:rsid w:val="00A24A0B"/>
    <w:rsid w:val="00A25FBB"/>
    <w:rsid w:val="00A4758A"/>
    <w:rsid w:val="00A86B4D"/>
    <w:rsid w:val="00A93876"/>
    <w:rsid w:val="00AB1490"/>
    <w:rsid w:val="00AB30D1"/>
    <w:rsid w:val="00AB4B4C"/>
    <w:rsid w:val="00AD1F74"/>
    <w:rsid w:val="00AF00B7"/>
    <w:rsid w:val="00B11212"/>
    <w:rsid w:val="00B325F0"/>
    <w:rsid w:val="00B43605"/>
    <w:rsid w:val="00B60EFE"/>
    <w:rsid w:val="00B63315"/>
    <w:rsid w:val="00B63E42"/>
    <w:rsid w:val="00B67A17"/>
    <w:rsid w:val="00B7589F"/>
    <w:rsid w:val="00BA5D1D"/>
    <w:rsid w:val="00BA7CC4"/>
    <w:rsid w:val="00BC4C0D"/>
    <w:rsid w:val="00BC6501"/>
    <w:rsid w:val="00BE2CCA"/>
    <w:rsid w:val="00C55F3C"/>
    <w:rsid w:val="00C85B5C"/>
    <w:rsid w:val="00C905C6"/>
    <w:rsid w:val="00C96B28"/>
    <w:rsid w:val="00CA5E3E"/>
    <w:rsid w:val="00CB1184"/>
    <w:rsid w:val="00CC235E"/>
    <w:rsid w:val="00CE4A97"/>
    <w:rsid w:val="00D0589F"/>
    <w:rsid w:val="00D1645C"/>
    <w:rsid w:val="00D22392"/>
    <w:rsid w:val="00D2272E"/>
    <w:rsid w:val="00D32A9D"/>
    <w:rsid w:val="00D42632"/>
    <w:rsid w:val="00D47D9F"/>
    <w:rsid w:val="00D47EB1"/>
    <w:rsid w:val="00D57285"/>
    <w:rsid w:val="00D812B9"/>
    <w:rsid w:val="00DB6F0A"/>
    <w:rsid w:val="00DD5D0F"/>
    <w:rsid w:val="00E36FFB"/>
    <w:rsid w:val="00E8352C"/>
    <w:rsid w:val="00EA6638"/>
    <w:rsid w:val="00EF2E96"/>
    <w:rsid w:val="00EF5758"/>
    <w:rsid w:val="00F108D9"/>
    <w:rsid w:val="00F126D4"/>
    <w:rsid w:val="00F205D4"/>
    <w:rsid w:val="00F32151"/>
    <w:rsid w:val="00F46B09"/>
    <w:rsid w:val="00F53D27"/>
    <w:rsid w:val="00F74F65"/>
    <w:rsid w:val="00F8473E"/>
    <w:rsid w:val="00FB5F2B"/>
    <w:rsid w:val="00FC784F"/>
    <w:rsid w:val="00FD099C"/>
    <w:rsid w:val="00FD69AB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AE6F"/>
  <w14:defaultImageDpi w14:val="32767"/>
  <w15:chartTrackingRefBased/>
  <w15:docId w15:val="{CAC8A049-B883-4BE6-8F3D-FC7C99C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ateksti"/>
    <w:qFormat/>
    <w:rsid w:val="00C55F3C"/>
    <w:pPr>
      <w:spacing w:after="160" w:line="259" w:lineRule="auto"/>
    </w:pPr>
    <w:rPr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5B5C"/>
    <w:pPr>
      <w:keepNext/>
      <w:keepLines/>
      <w:spacing w:before="200" w:after="0" w:line="276" w:lineRule="auto"/>
      <w:outlineLvl w:val="0"/>
    </w:pPr>
    <w:rPr>
      <w:rFonts w:ascii="Tahoma" w:eastAsia="Times New Roman" w:hAnsi="Tahoma" w:cs="Times New Roman"/>
      <w:b/>
      <w:color w:val="404040" w:themeColor="text1" w:themeTint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2948E8"/>
    <w:pPr>
      <w:keepNext/>
      <w:spacing w:before="240" w:after="0" w:line="276" w:lineRule="auto"/>
      <w:contextualSpacing/>
      <w:outlineLvl w:val="1"/>
    </w:pPr>
    <w:rPr>
      <w:rFonts w:ascii="Calibri" w:eastAsia="Cambria" w:hAnsi="Calibri" w:cs="Times New Roman"/>
      <w:b/>
      <w:color w:val="404040" w:themeColor="text1" w:themeTint="BF"/>
      <w:spacing w:val="10"/>
      <w:sz w:val="24"/>
      <w:szCs w:val="21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84720"/>
    <w:pPr>
      <w:keepNext/>
      <w:keepLines/>
      <w:spacing w:before="40" w:after="0" w:line="276" w:lineRule="auto"/>
      <w:outlineLvl w:val="2"/>
    </w:pPr>
    <w:rPr>
      <w:rFonts w:ascii="Calibri" w:eastAsiaTheme="majorEastAsia" w:hAnsi="Calibri" w:cstheme="majorBidi"/>
      <w:b/>
      <w:color w:val="404040" w:themeColor="text1" w:themeTint="B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84720"/>
    <w:pPr>
      <w:keepNext/>
      <w:keepLines/>
      <w:spacing w:before="40" w:after="0" w:line="276" w:lineRule="auto"/>
      <w:outlineLvl w:val="3"/>
    </w:pPr>
    <w:rPr>
      <w:rFonts w:ascii="Calibri" w:eastAsiaTheme="majorEastAsia" w:hAnsi="Calibri" w:cstheme="majorBidi"/>
      <w:color w:val="404040" w:themeColor="text1" w:themeTint="B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85B5C"/>
    <w:rPr>
      <w:rFonts w:ascii="Tahoma" w:eastAsia="Times New Roman" w:hAnsi="Tahoma" w:cs="Times New Roman"/>
      <w:b/>
      <w:color w:val="404040" w:themeColor="text1" w:themeTint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2948E8"/>
    <w:rPr>
      <w:rFonts w:ascii="Calibri" w:eastAsia="Cambria" w:hAnsi="Calibri" w:cs="Times New Roman"/>
      <w:b/>
      <w:color w:val="404040" w:themeColor="text1" w:themeTint="BF"/>
      <w:spacing w:val="10"/>
      <w:szCs w:val="21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3B011E"/>
    <w:pPr>
      <w:tabs>
        <w:tab w:val="center" w:pos="4819"/>
        <w:tab w:val="right" w:pos="9638"/>
      </w:tabs>
      <w:spacing w:after="0" w:line="276" w:lineRule="auto"/>
    </w:pPr>
    <w:rPr>
      <w:rFonts w:ascii="Calibri" w:eastAsia="Cambria" w:hAnsi="Calibri" w:cs="Times New Roman"/>
      <w:caps/>
      <w:color w:val="404040" w:themeColor="text1" w:themeTint="BF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3B011E"/>
    <w:rPr>
      <w:rFonts w:ascii="Franklin Gothic Book" w:eastAsia="Cambria" w:hAnsi="Franklin Gothic Book" w:cs="Times New Roman"/>
      <w:caps/>
      <w:color w:val="404040" w:themeColor="text1" w:themeTint="BF"/>
      <w:sz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61885"/>
    <w:pPr>
      <w:tabs>
        <w:tab w:val="center" w:pos="4819"/>
        <w:tab w:val="right" w:pos="9638"/>
      </w:tabs>
      <w:spacing w:after="0" w:line="276" w:lineRule="auto"/>
    </w:pPr>
    <w:rPr>
      <w:rFonts w:ascii="Calibri" w:eastAsia="Cambria" w:hAnsi="Calibri" w:cs="Times New Roman"/>
      <w:color w:val="404040" w:themeColor="text1" w:themeTint="BF"/>
      <w:sz w:val="17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61885"/>
    <w:rPr>
      <w:rFonts w:ascii="Calibri" w:eastAsia="Cambria" w:hAnsi="Calibri" w:cs="Times New Roman"/>
      <w:color w:val="404040" w:themeColor="text1" w:themeTint="BF"/>
      <w:sz w:val="17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2A2586"/>
    <w:pPr>
      <w:spacing w:before="100" w:beforeAutospacing="1" w:after="100" w:afterAutospacing="1" w:line="276" w:lineRule="auto"/>
    </w:pPr>
    <w:rPr>
      <w:rFonts w:ascii="Times New Roman" w:hAnsi="Times New Roman" w:cs="Times New Roman"/>
      <w:color w:val="404040" w:themeColor="text1" w:themeTint="BF"/>
      <w:sz w:val="24"/>
      <w:szCs w:val="24"/>
      <w:lang w:val="en-GB" w:eastAsia="en-GB"/>
    </w:rPr>
  </w:style>
  <w:style w:type="character" w:styleId="Voimakas">
    <w:name w:val="Strong"/>
    <w:aliases w:val="Emphasis"/>
    <w:basedOn w:val="Kappaleenoletusfontti"/>
    <w:uiPriority w:val="22"/>
    <w:qFormat/>
    <w:rsid w:val="003B011E"/>
    <w:rPr>
      <w:b/>
      <w:bCs/>
      <w:color w:val="404040" w:themeColor="text1" w:themeTint="BF"/>
    </w:rPr>
  </w:style>
  <w:style w:type="character" w:styleId="Hyperlinkki">
    <w:name w:val="Hyperlink"/>
    <w:basedOn w:val="Kappaleenoletusfontti"/>
    <w:uiPriority w:val="99"/>
    <w:unhideWhenUsed/>
    <w:rsid w:val="00BC4C0D"/>
    <w:rPr>
      <w:color w:val="5D739A" w:themeColor="accent3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0456"/>
    <w:rPr>
      <w:color w:val="8C8C8C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184720"/>
    <w:rPr>
      <w:rFonts w:ascii="Franklin Gothic Book" w:eastAsiaTheme="majorEastAsia" w:hAnsi="Franklin Gothic Book" w:cstheme="majorBidi"/>
      <w:b/>
      <w:color w:val="404040" w:themeColor="text1" w:themeTint="BF"/>
      <w:sz w:val="22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84720"/>
    <w:rPr>
      <w:rFonts w:ascii="Franklin Gothic Book" w:eastAsiaTheme="majorEastAsia" w:hAnsi="Franklin Gothic Book" w:cstheme="majorBidi"/>
      <w:color w:val="404040" w:themeColor="text1" w:themeTint="BF"/>
      <w:sz w:val="22"/>
      <w:lang w:val="fi-FI"/>
    </w:rPr>
  </w:style>
  <w:style w:type="paragraph" w:styleId="Luettelokappale">
    <w:name w:val="List Paragraph"/>
    <w:basedOn w:val="Normaali"/>
    <w:uiPriority w:val="34"/>
    <w:rsid w:val="00AB1490"/>
    <w:pPr>
      <w:numPr>
        <w:numId w:val="23"/>
      </w:numPr>
      <w:spacing w:after="0" w:line="276" w:lineRule="auto"/>
      <w:contextualSpacing/>
    </w:pPr>
    <w:rPr>
      <w:rFonts w:ascii="Calibri" w:eastAsia="Cambria" w:hAnsi="Calibri" w:cs="Times New Roman"/>
      <w:color w:val="404040" w:themeColor="text1" w:themeTint="BF"/>
      <w:sz w:val="24"/>
      <w:szCs w:val="24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2415B"/>
    <w:rPr>
      <w:color w:val="605E5C"/>
      <w:shd w:val="clear" w:color="auto" w:fill="E1DFDD"/>
    </w:rPr>
  </w:style>
  <w:style w:type="character" w:styleId="Sivunumero">
    <w:name w:val="page number"/>
    <w:basedOn w:val="Kappaleenoletusfontti"/>
    <w:uiPriority w:val="99"/>
    <w:semiHidden/>
    <w:unhideWhenUsed/>
    <w:rsid w:val="000D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Uusi%20Nokian%20kaupunki%20korjattu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09EBB1D70E424DABCC9D480A821F17" ma:contentTypeVersion="15" ma:contentTypeDescription="Luo uusi asiakirja." ma:contentTypeScope="" ma:versionID="a2d81a1c42c38c87747fb3cbee47bec4">
  <xsd:schema xmlns:xsd="http://www.w3.org/2001/XMLSchema" xmlns:xs="http://www.w3.org/2001/XMLSchema" xmlns:p="http://schemas.microsoft.com/office/2006/metadata/properties" xmlns:ns1="http://schemas.microsoft.com/sharepoint/v3" xmlns:ns3="e9ded2ca-ba4c-48cd-89fc-8b2eeb8eee66" xmlns:ns4="107b3dc8-9820-41ab-8b74-04673ed4fab9" targetNamespace="http://schemas.microsoft.com/office/2006/metadata/properties" ma:root="true" ma:fieldsID="ebd657e73b28b5734a9e8f4068aaa37c" ns1:_="" ns3:_="" ns4:_="">
    <xsd:import namespace="http://schemas.microsoft.com/sharepoint/v3"/>
    <xsd:import namespace="e9ded2ca-ba4c-48cd-89fc-8b2eeb8eee66"/>
    <xsd:import namespace="107b3dc8-9820-41ab-8b74-04673ed4f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d2ca-ba4c-48cd-89fc-8b2eeb8ee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3dc8-9820-41ab-8b74-04673ed4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660C-3A44-47D6-9F17-89B853E95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01992-7715-4A09-8C5E-05250642BD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597014-FF8A-4A4A-A41C-DF68A3E6D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F9E26A-1B84-49F6-83D5-CC72404FB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ded2ca-ba4c-48cd-89fc-8b2eeb8eee66"/>
    <ds:schemaRef ds:uri="107b3dc8-9820-41ab-8b74-04673ed4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Uusi Nokian kaupunki korjattu.dotx</Template>
  <TotalTime>0</TotalTime>
  <Pages>4</Pages>
  <Words>394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Word-dokumentti</vt:lpstr>
      <vt:lpstr>Asiakirjan nimi | 1.1.2019</vt:lpstr>
    </vt:vector>
  </TitlesOfParts>
  <Manager/>
  <Company>Nokian kaupunki</Company>
  <LinksUpToDate>false</LinksUpToDate>
  <CharactersWithSpaces>3586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14.12.2024</dc:title>
  <dc:subject/>
  <dc:creator>Taponen Ulla</dc:creator>
  <cp:keywords/>
  <dc:description/>
  <cp:lastModifiedBy>Taponen Ulla</cp:lastModifiedBy>
  <cp:revision>2</cp:revision>
  <cp:lastPrinted>2024-01-09T13:12:00Z</cp:lastPrinted>
  <dcterms:created xsi:type="dcterms:W3CDTF">2024-01-09T13:18:00Z</dcterms:created>
  <dcterms:modified xsi:type="dcterms:W3CDTF">2024-01-09T13:18:00Z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1092682230</vt:i4>
  </property>
  <property fmtid="{D5CDD505-2E9C-101B-9397-08002B2CF9AE}" pid="3" name="_NewReviewCycle">
    <vt:lpwstr/>
  </property>
  <property fmtid="{D5CDD505-2E9C-101B-9397-08002B2CF9AE}" pid="4" name="_EmailSubject">
    <vt:lpwstr>Tiedolle työpyyntö: word- ja powerpoint -pohjien jakelu työasemille</vt:lpwstr>
  </property>
  <property fmtid="{D5CDD505-2E9C-101B-9397-08002B2CF9AE}" pid="5" name="_AuthorEmail">
    <vt:lpwstr>leena.syrja@nokiankaupunki.fi</vt:lpwstr>
  </property>
  <property fmtid="{D5CDD505-2E9C-101B-9397-08002B2CF9AE}" pid="6" name="_AuthorEmailDisplayName">
    <vt:lpwstr>Syrjä Leena</vt:lpwstr>
  </property>
  <property fmtid="{D5CDD505-2E9C-101B-9397-08002B2CF9AE}" pid="7" name="_PreviousAdHocReviewCycleID">
    <vt:i4>1328495041</vt:i4>
  </property>
  <property fmtid="{D5CDD505-2E9C-101B-9397-08002B2CF9AE}" pid="8" name="ContentTypeId">
    <vt:lpwstr>0x010100B409EBB1D70E424DABCC9D480A821F17</vt:lpwstr>
  </property>
  <property fmtid="{D5CDD505-2E9C-101B-9397-08002B2CF9AE}" pid="9" name="_ReviewingToolsShownOnce">
    <vt:lpwstr/>
  </property>
</Properties>
</file>