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0A8E" w14:textId="6ECE4D81" w:rsidR="00364622" w:rsidRPr="00634EF1" w:rsidRDefault="00364622" w:rsidP="00634EF1">
      <w:pPr>
        <w:pStyle w:val="3Nokiankaupunkileipis"/>
        <w:jc w:val="both"/>
      </w:pPr>
    </w:p>
    <w:p w14:paraId="5EE8C152" w14:textId="77777777" w:rsidR="00870A07" w:rsidRPr="00634EF1" w:rsidRDefault="00870A07" w:rsidP="00634EF1">
      <w:pPr>
        <w:pStyle w:val="Otsikko1"/>
        <w:jc w:val="both"/>
        <w:rPr>
          <w:rFonts w:ascii="Myriad Pro" w:hAnsi="Myriad Pro"/>
          <w:sz w:val="24"/>
          <w:szCs w:val="24"/>
        </w:rPr>
      </w:pPr>
    </w:p>
    <w:p w14:paraId="379C17A5" w14:textId="77777777" w:rsidR="00634EF1" w:rsidRPr="00634EF1" w:rsidRDefault="00634EF1" w:rsidP="00634EF1">
      <w:pPr>
        <w:pStyle w:val="Otsikko1"/>
        <w:jc w:val="both"/>
        <w:rPr>
          <w:rFonts w:ascii="Myriad Pro" w:hAnsi="Myriad Pro"/>
          <w:sz w:val="24"/>
          <w:szCs w:val="24"/>
        </w:rPr>
      </w:pPr>
    </w:p>
    <w:p w14:paraId="3E91736C" w14:textId="624E75A4" w:rsidR="00D016FB" w:rsidRPr="00634EF1" w:rsidRDefault="00053BB8" w:rsidP="00634EF1">
      <w:pPr>
        <w:pStyle w:val="Otsikko1"/>
        <w:jc w:val="both"/>
        <w:rPr>
          <w:rFonts w:ascii="Myriad Pro" w:hAnsi="Myriad Pro"/>
          <w:sz w:val="40"/>
          <w:szCs w:val="40"/>
        </w:rPr>
      </w:pPr>
      <w:r w:rsidRPr="00634EF1">
        <w:rPr>
          <w:rFonts w:ascii="Myriad Pro" w:hAnsi="Myriad Pro"/>
          <w:sz w:val="40"/>
          <w:szCs w:val="40"/>
        </w:rPr>
        <w:t>Sähköisen a</w:t>
      </w:r>
      <w:r w:rsidR="00D016FB" w:rsidRPr="00634EF1">
        <w:rPr>
          <w:rFonts w:ascii="Myriad Pro" w:hAnsi="Myriad Pro"/>
          <w:sz w:val="40"/>
          <w:szCs w:val="40"/>
        </w:rPr>
        <w:t>utoavustushakemuksen liiteluettelo</w:t>
      </w:r>
      <w:r w:rsidR="00D016FB" w:rsidRPr="00634EF1">
        <w:rPr>
          <w:rFonts w:ascii="Myriad Pro" w:hAnsi="Myriad Pro"/>
          <w:b w:val="0"/>
          <w:sz w:val="40"/>
          <w:szCs w:val="40"/>
        </w:rPr>
        <w:t xml:space="preserve"> </w:t>
      </w:r>
    </w:p>
    <w:p w14:paraId="6D05C9C7" w14:textId="77777777" w:rsidR="00D016FB" w:rsidRPr="00634EF1" w:rsidRDefault="00D016FB" w:rsidP="00634EF1">
      <w:pPr>
        <w:spacing w:line="259" w:lineRule="auto"/>
        <w:jc w:val="both"/>
        <w:rPr>
          <w:rFonts w:ascii="Myriad Pro" w:hAnsi="Myriad Pro"/>
        </w:rPr>
      </w:pPr>
      <w:r w:rsidRPr="00634EF1">
        <w:rPr>
          <w:rFonts w:ascii="Myriad Pro" w:hAnsi="Myriad Pro"/>
        </w:rPr>
        <w:t xml:space="preserve"> </w:t>
      </w:r>
    </w:p>
    <w:p w14:paraId="67F48205" w14:textId="3D423A7F" w:rsidR="00053BB8" w:rsidRPr="00634EF1" w:rsidRDefault="00D016FB" w:rsidP="00634EF1">
      <w:pPr>
        <w:ind w:left="10"/>
        <w:jc w:val="both"/>
        <w:rPr>
          <w:rFonts w:ascii="Myriad Pro" w:hAnsi="Myriad Pro"/>
        </w:rPr>
      </w:pPr>
      <w:r w:rsidRPr="00634EF1">
        <w:rPr>
          <w:rFonts w:ascii="Myriad Pro" w:hAnsi="Myriad Pro"/>
          <w:b/>
        </w:rPr>
        <w:t>Autoavustushakemuksessa tulee antaa auton käyttötarpeesta mahdollisimman tarkka selvitys sekä perustella auton vaihdon syy</w:t>
      </w:r>
      <w:r w:rsidRPr="00634EF1">
        <w:rPr>
          <w:rFonts w:ascii="Myriad Pro" w:hAnsi="Myriad Pro"/>
        </w:rPr>
        <w:t>. Liitä hakemukseen alla olevat liitteet. Autoavustuksesta voi hakea myös ennakkopäätöksen ennen varsinaista auton hankintaa, jolloin käsittelyä varten lähetetään ne liitteet, jotka ovat hakijan käytettävissä sekä alustava suunnitelma hankittavasta autosta</w:t>
      </w:r>
      <w:r w:rsidR="00B148DF" w:rsidRPr="00634EF1">
        <w:rPr>
          <w:rFonts w:ascii="Myriad Pro" w:hAnsi="Myriad Pro"/>
        </w:rPr>
        <w:t xml:space="preserve">. </w:t>
      </w:r>
      <w:r w:rsidRPr="00634EF1">
        <w:rPr>
          <w:rFonts w:ascii="Myriad Pro" w:hAnsi="Myriad Pro"/>
        </w:rPr>
        <w:t xml:space="preserve">Seuraavat liitteet tarvitaan autoavustuksen käsittelemistä varten: </w:t>
      </w:r>
    </w:p>
    <w:p w14:paraId="253A00ED" w14:textId="77777777" w:rsidR="00B148DF" w:rsidRPr="00634EF1" w:rsidRDefault="00B148DF" w:rsidP="00634EF1">
      <w:pPr>
        <w:ind w:left="10"/>
        <w:jc w:val="both"/>
        <w:rPr>
          <w:rFonts w:ascii="Myriad Pro" w:hAnsi="Myriad Pro"/>
        </w:rPr>
      </w:pPr>
    </w:p>
    <w:p w14:paraId="7C1EEE56" w14:textId="77777777" w:rsidR="00053BB8" w:rsidRPr="00634EF1" w:rsidRDefault="00D016FB" w:rsidP="00634EF1">
      <w:pPr>
        <w:pStyle w:val="Luettelokappale"/>
        <w:numPr>
          <w:ilvl w:val="0"/>
          <w:numId w:val="2"/>
        </w:numPr>
        <w:jc w:val="both"/>
        <w:rPr>
          <w:rFonts w:ascii="Myriad Pro" w:hAnsi="Myriad Pro"/>
        </w:rPr>
      </w:pPr>
      <w:r w:rsidRPr="00634EF1">
        <w:rPr>
          <w:rFonts w:ascii="Myriad Pro" w:hAnsi="Myriad Pro"/>
        </w:rPr>
        <w:t xml:space="preserve">lääkärinlausunto: uudet asiakkaat ja haettaessa vamman vaatimia lisälaitteita ja muutoksia. </w:t>
      </w:r>
    </w:p>
    <w:p w14:paraId="72C56BDD" w14:textId="0383E5AA" w:rsidR="00D016FB" w:rsidRPr="00634EF1" w:rsidRDefault="00D016FB" w:rsidP="00634EF1">
      <w:pPr>
        <w:pStyle w:val="Luettelokappale"/>
        <w:numPr>
          <w:ilvl w:val="0"/>
          <w:numId w:val="2"/>
        </w:numPr>
        <w:jc w:val="both"/>
        <w:rPr>
          <w:rFonts w:ascii="Myriad Pro" w:hAnsi="Myriad Pro"/>
        </w:rPr>
      </w:pPr>
      <w:r w:rsidRPr="00634EF1">
        <w:rPr>
          <w:rFonts w:ascii="Myriad Pro" w:hAnsi="Myriad Pro"/>
        </w:rPr>
        <w:t xml:space="preserve">autoveronpalautuksen </w:t>
      </w:r>
      <w:r w:rsidR="00504329">
        <w:rPr>
          <w:rFonts w:ascii="Myriad Pro" w:hAnsi="Myriad Pro"/>
        </w:rPr>
        <w:t>(</w:t>
      </w:r>
      <w:bookmarkStart w:id="0" w:name="_GoBack"/>
      <w:bookmarkEnd w:id="0"/>
      <w:r w:rsidRPr="00634EF1">
        <w:rPr>
          <w:rFonts w:ascii="Myriad Pro" w:hAnsi="Myriad Pro"/>
        </w:rPr>
        <w:t>ennakko</w:t>
      </w:r>
      <w:r w:rsidR="00504329">
        <w:rPr>
          <w:rFonts w:ascii="Myriad Pro" w:hAnsi="Myriad Pro"/>
        </w:rPr>
        <w:t>)</w:t>
      </w:r>
      <w:r w:rsidRPr="00634EF1">
        <w:rPr>
          <w:rFonts w:ascii="Myriad Pro" w:hAnsi="Myriad Pro"/>
        </w:rPr>
        <w:t>päätös, joka haetaan</w:t>
      </w:r>
      <w:r w:rsidR="00504329">
        <w:rPr>
          <w:rFonts w:ascii="Myriad Pro" w:hAnsi="Myriad Pro"/>
        </w:rPr>
        <w:t xml:space="preserve"> Verohallinnosta</w:t>
      </w:r>
      <w:r w:rsidRPr="00634EF1">
        <w:rPr>
          <w:rFonts w:ascii="Myriad Pro" w:hAnsi="Myriad Pro"/>
        </w:rPr>
        <w:t xml:space="preserve">. Autoveronpalautusta voi saada Suomessa ensi kertaa rekisteröitävään autoon (uusi tai käytetty, joka ei ole ollut Suomen rekisterissä aiemmin). </w:t>
      </w:r>
    </w:p>
    <w:p w14:paraId="1FCB18A7" w14:textId="77777777" w:rsidR="00053BB8" w:rsidRPr="00634EF1" w:rsidRDefault="00D016FB" w:rsidP="00634EF1">
      <w:pPr>
        <w:pStyle w:val="Luettelokappale"/>
        <w:numPr>
          <w:ilvl w:val="0"/>
          <w:numId w:val="2"/>
        </w:numPr>
        <w:spacing w:line="238" w:lineRule="auto"/>
        <w:ind w:right="2253"/>
        <w:jc w:val="both"/>
        <w:rPr>
          <w:rFonts w:ascii="Myriad Pro" w:hAnsi="Myriad Pro"/>
        </w:rPr>
      </w:pPr>
      <w:r w:rsidRPr="00634EF1">
        <w:rPr>
          <w:rFonts w:ascii="Myriad Pro" w:hAnsi="Myriad Pro"/>
        </w:rPr>
        <w:t>vakuutusyhtiöltä tai muulta tah</w:t>
      </w:r>
      <w:r w:rsidR="00053BB8" w:rsidRPr="00634EF1">
        <w:rPr>
          <w:rFonts w:ascii="Myriad Pro" w:hAnsi="Myriad Pro"/>
        </w:rPr>
        <w:t>olta mahdollisesti saatava tuki</w:t>
      </w:r>
    </w:p>
    <w:p w14:paraId="4DB78DAB" w14:textId="448140AC" w:rsidR="00D955A4" w:rsidRPr="00634EF1" w:rsidRDefault="00D016FB" w:rsidP="00634EF1">
      <w:pPr>
        <w:pStyle w:val="Luettelokappale"/>
        <w:numPr>
          <w:ilvl w:val="0"/>
          <w:numId w:val="2"/>
        </w:numPr>
        <w:jc w:val="both"/>
        <w:rPr>
          <w:rFonts w:ascii="Myriad Pro" w:hAnsi="Myriad Pro"/>
        </w:rPr>
      </w:pPr>
      <w:r w:rsidRPr="00634EF1">
        <w:rPr>
          <w:rFonts w:ascii="Myriad Pro" w:hAnsi="Myriad Pro"/>
        </w:rPr>
        <w:t xml:space="preserve">kopio </w:t>
      </w:r>
      <w:r w:rsidR="00053BB8" w:rsidRPr="00634EF1">
        <w:rPr>
          <w:rFonts w:ascii="Myriad Pro" w:hAnsi="Myriad Pro"/>
        </w:rPr>
        <w:t>a</w:t>
      </w:r>
      <w:r w:rsidR="00D955A4" w:rsidRPr="00634EF1">
        <w:rPr>
          <w:rFonts w:ascii="Myriad Pro" w:hAnsi="Myriad Pro"/>
        </w:rPr>
        <w:t>jokortista</w:t>
      </w:r>
    </w:p>
    <w:p w14:paraId="60F463AF" w14:textId="77777777" w:rsidR="00053BB8" w:rsidRPr="00634EF1" w:rsidRDefault="00053BB8" w:rsidP="00634EF1">
      <w:pPr>
        <w:pStyle w:val="Luettelokappale"/>
        <w:numPr>
          <w:ilvl w:val="0"/>
          <w:numId w:val="2"/>
        </w:numPr>
        <w:spacing w:line="238" w:lineRule="auto"/>
        <w:ind w:right="2253"/>
        <w:jc w:val="both"/>
        <w:rPr>
          <w:rFonts w:ascii="Myriad Pro" w:hAnsi="Myriad Pro"/>
        </w:rPr>
      </w:pPr>
      <w:r w:rsidRPr="00634EF1">
        <w:rPr>
          <w:rFonts w:ascii="Myriad Pro" w:hAnsi="Myriad Pro"/>
        </w:rPr>
        <w:t xml:space="preserve">tarjous uudesta autosta. Tarjouksessa tulee olla seuraavat asiat: </w:t>
      </w:r>
    </w:p>
    <w:p w14:paraId="1AA11A9A" w14:textId="77777777" w:rsidR="00053BB8" w:rsidRPr="00634EF1" w:rsidRDefault="00053BB8" w:rsidP="00634EF1">
      <w:pPr>
        <w:spacing w:line="259" w:lineRule="auto"/>
        <w:ind w:left="720"/>
        <w:jc w:val="both"/>
        <w:rPr>
          <w:rFonts w:ascii="Myriad Pro" w:hAnsi="Myriad Pro"/>
        </w:rPr>
      </w:pPr>
      <w:r w:rsidRPr="00634EF1">
        <w:rPr>
          <w:rFonts w:ascii="Myriad Pro" w:hAnsi="Myriad Pro"/>
        </w:rPr>
        <w:t xml:space="preserve"> </w:t>
      </w:r>
    </w:p>
    <w:p w14:paraId="31863A3F" w14:textId="77777777" w:rsidR="00053BB8" w:rsidRPr="00634EF1" w:rsidRDefault="00053BB8" w:rsidP="00634EF1">
      <w:pPr>
        <w:numPr>
          <w:ilvl w:val="0"/>
          <w:numId w:val="1"/>
        </w:numPr>
        <w:spacing w:after="15" w:line="249" w:lineRule="auto"/>
        <w:ind w:hanging="360"/>
        <w:jc w:val="both"/>
        <w:rPr>
          <w:rFonts w:ascii="Myriad Pro" w:hAnsi="Myriad Pro"/>
        </w:rPr>
      </w:pPr>
      <w:r w:rsidRPr="00634EF1">
        <w:rPr>
          <w:rFonts w:ascii="Myriad Pro" w:hAnsi="Myriad Pro"/>
        </w:rPr>
        <w:t xml:space="preserve">uuden auton hinta ilman lisälaitteita </w:t>
      </w:r>
    </w:p>
    <w:p w14:paraId="0575547D" w14:textId="77777777" w:rsidR="00053BB8" w:rsidRPr="00634EF1" w:rsidRDefault="00053BB8" w:rsidP="00634EF1">
      <w:pPr>
        <w:numPr>
          <w:ilvl w:val="0"/>
          <w:numId w:val="1"/>
        </w:numPr>
        <w:spacing w:after="15" w:line="249" w:lineRule="auto"/>
        <w:ind w:hanging="360"/>
        <w:jc w:val="both"/>
        <w:rPr>
          <w:rFonts w:ascii="Myriad Pro" w:hAnsi="Myriad Pro"/>
        </w:rPr>
      </w:pPr>
      <w:r w:rsidRPr="00634EF1">
        <w:rPr>
          <w:rFonts w:ascii="Myriad Pro" w:hAnsi="Myriad Pro"/>
        </w:rPr>
        <w:t xml:space="preserve">toimituskulut </w:t>
      </w:r>
    </w:p>
    <w:p w14:paraId="0136EB79" w14:textId="77777777" w:rsidR="00053BB8" w:rsidRPr="00634EF1" w:rsidRDefault="00053BB8" w:rsidP="00634EF1">
      <w:pPr>
        <w:numPr>
          <w:ilvl w:val="0"/>
          <w:numId w:val="1"/>
        </w:numPr>
        <w:spacing w:after="15" w:line="249" w:lineRule="auto"/>
        <w:ind w:hanging="360"/>
        <w:jc w:val="both"/>
        <w:rPr>
          <w:rFonts w:ascii="Myriad Pro" w:hAnsi="Myriad Pro"/>
        </w:rPr>
      </w:pPr>
      <w:r w:rsidRPr="00634EF1">
        <w:rPr>
          <w:rFonts w:ascii="Myriad Pro" w:hAnsi="Myriad Pro"/>
        </w:rPr>
        <w:t xml:space="preserve">mahdollinen alennus </w:t>
      </w:r>
    </w:p>
    <w:p w14:paraId="32F42CF1" w14:textId="77777777" w:rsidR="00053BB8" w:rsidRPr="00634EF1" w:rsidRDefault="00053BB8" w:rsidP="00634EF1">
      <w:pPr>
        <w:numPr>
          <w:ilvl w:val="0"/>
          <w:numId w:val="1"/>
        </w:numPr>
        <w:spacing w:after="15" w:line="249" w:lineRule="auto"/>
        <w:ind w:hanging="360"/>
        <w:jc w:val="both"/>
        <w:rPr>
          <w:rFonts w:ascii="Myriad Pro" w:hAnsi="Myriad Pro"/>
        </w:rPr>
      </w:pPr>
      <w:r w:rsidRPr="00634EF1">
        <w:rPr>
          <w:rFonts w:ascii="Myriad Pro" w:hAnsi="Myriad Pro"/>
        </w:rPr>
        <w:t xml:space="preserve">lämmittimen hinta </w:t>
      </w:r>
    </w:p>
    <w:p w14:paraId="5C6CE4EE" w14:textId="77777777" w:rsidR="00053BB8" w:rsidRPr="00634EF1" w:rsidRDefault="00053BB8" w:rsidP="00634EF1">
      <w:pPr>
        <w:numPr>
          <w:ilvl w:val="0"/>
          <w:numId w:val="1"/>
        </w:numPr>
        <w:spacing w:after="15" w:line="249" w:lineRule="auto"/>
        <w:ind w:hanging="360"/>
        <w:jc w:val="both"/>
        <w:rPr>
          <w:rFonts w:ascii="Myriad Pro" w:hAnsi="Myriad Pro"/>
        </w:rPr>
      </w:pPr>
      <w:r w:rsidRPr="00634EF1">
        <w:rPr>
          <w:rFonts w:ascii="Myriad Pro" w:hAnsi="Myriad Pro"/>
        </w:rPr>
        <w:t xml:space="preserve">selvitys tarvittavista muutostöistä ja lisälaitteista: automaattivaihteiden hinta, pyydä tarvittaessa hinta myös manuaalivaihteisesta vastaavasta autosta automaattivaihteen hinnan esille saamiseksi </w:t>
      </w:r>
    </w:p>
    <w:p w14:paraId="58975976" w14:textId="77777777" w:rsidR="00053BB8" w:rsidRPr="00634EF1" w:rsidRDefault="00053BB8" w:rsidP="00634EF1">
      <w:pPr>
        <w:numPr>
          <w:ilvl w:val="0"/>
          <w:numId w:val="1"/>
        </w:numPr>
        <w:spacing w:after="15" w:line="249" w:lineRule="auto"/>
        <w:ind w:hanging="360"/>
        <w:jc w:val="both"/>
        <w:rPr>
          <w:rFonts w:ascii="Myriad Pro" w:hAnsi="Myriad Pro"/>
        </w:rPr>
      </w:pPr>
      <w:r w:rsidRPr="00634EF1">
        <w:rPr>
          <w:rFonts w:ascii="Myriad Pro" w:hAnsi="Myriad Pro"/>
        </w:rPr>
        <w:t xml:space="preserve">käsihallintalaitteiden hinta /tarjouspyyntö  </w:t>
      </w:r>
    </w:p>
    <w:p w14:paraId="55A5F10E" w14:textId="27BE563C" w:rsidR="00053BB8" w:rsidRPr="00634EF1" w:rsidRDefault="00053BB8" w:rsidP="00634EF1">
      <w:pPr>
        <w:numPr>
          <w:ilvl w:val="0"/>
          <w:numId w:val="1"/>
        </w:numPr>
        <w:spacing w:after="15" w:line="249" w:lineRule="auto"/>
        <w:ind w:hanging="360"/>
        <w:jc w:val="both"/>
        <w:rPr>
          <w:rFonts w:ascii="Myriad Pro" w:hAnsi="Myriad Pro"/>
        </w:rPr>
      </w:pPr>
      <w:r w:rsidRPr="00634EF1">
        <w:rPr>
          <w:rFonts w:ascii="Myriad Pro" w:hAnsi="Myriad Pro"/>
        </w:rPr>
        <w:t>muiden tarvittavien lisälaitteiden tai muutostöiden hinta</w:t>
      </w:r>
      <w:r w:rsidRPr="00634EF1">
        <w:rPr>
          <w:rFonts w:ascii="Myriad Pro" w:hAnsi="Myriad Pro"/>
          <w:color w:val="FF0000"/>
        </w:rPr>
        <w:t xml:space="preserve"> </w:t>
      </w:r>
      <w:r w:rsidRPr="00634EF1">
        <w:rPr>
          <w:rFonts w:ascii="Myriad Pro" w:hAnsi="Myriad Pro"/>
        </w:rPr>
        <w:t xml:space="preserve"> </w:t>
      </w:r>
    </w:p>
    <w:p w14:paraId="4BFF0334" w14:textId="77777777" w:rsidR="00053BB8" w:rsidRPr="00634EF1" w:rsidRDefault="00053BB8" w:rsidP="00634EF1">
      <w:pPr>
        <w:spacing w:after="15" w:line="249" w:lineRule="auto"/>
        <w:ind w:left="1080"/>
        <w:jc w:val="both"/>
        <w:rPr>
          <w:rFonts w:ascii="Myriad Pro" w:hAnsi="Myriad Pro"/>
        </w:rPr>
      </w:pPr>
    </w:p>
    <w:p w14:paraId="1965A861" w14:textId="77777777" w:rsidR="00D955A4" w:rsidRPr="00634EF1" w:rsidRDefault="00D955A4" w:rsidP="00634EF1">
      <w:pPr>
        <w:pStyle w:val="Luettelokappale"/>
        <w:numPr>
          <w:ilvl w:val="0"/>
          <w:numId w:val="2"/>
        </w:numPr>
        <w:jc w:val="both"/>
        <w:rPr>
          <w:rFonts w:ascii="Myriad Pro" w:hAnsi="Myriad Pro"/>
        </w:rPr>
      </w:pPr>
      <w:r w:rsidRPr="00634EF1">
        <w:rPr>
          <w:rFonts w:ascii="Myriad Pro" w:hAnsi="Myriad Pro"/>
        </w:rPr>
        <w:t>kauppakirja/rekisteriote.</w:t>
      </w:r>
      <w:r w:rsidRPr="00634EF1">
        <w:rPr>
          <w:rFonts w:ascii="Myriad Pro" w:hAnsi="Myriad Pro"/>
          <w:color w:val="7030A0"/>
        </w:rPr>
        <w:t xml:space="preserve"> </w:t>
      </w:r>
      <w:r w:rsidRPr="00634EF1">
        <w:rPr>
          <w:rFonts w:ascii="Myriad Pro" w:hAnsi="Myriad Pro"/>
        </w:rPr>
        <w:t xml:space="preserve">Autoavustuksen hakijan ollessa lapsi hänen tulee olla auton omistaja tai vähintään haltija. </w:t>
      </w:r>
    </w:p>
    <w:p w14:paraId="6BF95725" w14:textId="77777777" w:rsidR="00D955A4" w:rsidRPr="00634EF1" w:rsidRDefault="00D955A4" w:rsidP="00634EF1">
      <w:pPr>
        <w:pStyle w:val="Luettelokappale"/>
        <w:numPr>
          <w:ilvl w:val="0"/>
          <w:numId w:val="2"/>
        </w:numPr>
        <w:jc w:val="both"/>
        <w:rPr>
          <w:rFonts w:ascii="Myriad Pro" w:hAnsi="Myriad Pro"/>
        </w:rPr>
      </w:pPr>
      <w:r w:rsidRPr="00634EF1">
        <w:rPr>
          <w:rFonts w:ascii="Myriad Pro" w:hAnsi="Myriad Pro"/>
        </w:rPr>
        <w:t xml:space="preserve">vaihtoautosta saatu hyvitys sekä vaihtoauton merkki, vuosimalli, kunto ja ajokilometrit. </w:t>
      </w:r>
    </w:p>
    <w:p w14:paraId="57911256" w14:textId="77777777" w:rsidR="00D955A4" w:rsidRPr="00634EF1" w:rsidRDefault="00D955A4" w:rsidP="00634EF1">
      <w:pPr>
        <w:pStyle w:val="Luettelokappale"/>
        <w:numPr>
          <w:ilvl w:val="0"/>
          <w:numId w:val="2"/>
        </w:numPr>
        <w:jc w:val="both"/>
        <w:rPr>
          <w:rFonts w:ascii="Myriad Pro" w:hAnsi="Myriad Pro"/>
        </w:rPr>
      </w:pPr>
      <w:r w:rsidRPr="00634EF1">
        <w:rPr>
          <w:rFonts w:ascii="Myriad Pro" w:hAnsi="Myriad Pro"/>
        </w:rPr>
        <w:t xml:space="preserve">rahoitussopimus / tarvittaessa maksulomake </w:t>
      </w:r>
    </w:p>
    <w:p w14:paraId="73795CA8" w14:textId="77777777" w:rsidR="00D955A4" w:rsidRPr="00634EF1" w:rsidRDefault="00D955A4" w:rsidP="00634EF1">
      <w:pPr>
        <w:pStyle w:val="Luettelokappale"/>
        <w:numPr>
          <w:ilvl w:val="0"/>
          <w:numId w:val="2"/>
        </w:numPr>
        <w:jc w:val="both"/>
        <w:rPr>
          <w:rFonts w:ascii="Myriad Pro" w:hAnsi="Myriad Pro"/>
        </w:rPr>
      </w:pPr>
      <w:r w:rsidRPr="00634EF1">
        <w:rPr>
          <w:rFonts w:ascii="Myriad Pro" w:hAnsi="Myriad Pro"/>
        </w:rPr>
        <w:t xml:space="preserve">kuitti maksetusta suorituksesta </w:t>
      </w:r>
    </w:p>
    <w:p w14:paraId="14A4DAC4" w14:textId="77777777" w:rsidR="00D016FB" w:rsidRPr="00634EF1" w:rsidRDefault="00D016FB" w:rsidP="00634EF1">
      <w:pPr>
        <w:spacing w:line="259" w:lineRule="auto"/>
        <w:jc w:val="both"/>
        <w:rPr>
          <w:rFonts w:ascii="Myriad Pro" w:hAnsi="Myriad Pro"/>
        </w:rPr>
      </w:pPr>
    </w:p>
    <w:p w14:paraId="136948E1" w14:textId="5C59E7E1" w:rsidR="00D016FB" w:rsidRPr="00634EF1" w:rsidRDefault="00B148DF" w:rsidP="00634EF1">
      <w:pPr>
        <w:ind w:left="10"/>
        <w:jc w:val="both"/>
        <w:rPr>
          <w:rFonts w:ascii="Myriad Pro" w:hAnsi="Myriad Pro"/>
        </w:rPr>
      </w:pPr>
      <w:r w:rsidRPr="00634EF1">
        <w:rPr>
          <w:rFonts w:ascii="Myriad Pro" w:hAnsi="Myriad Pro"/>
        </w:rPr>
        <w:t xml:space="preserve">Nokian kaupungin Perusturvalautakunta on </w:t>
      </w:r>
      <w:r w:rsidR="00D016FB" w:rsidRPr="00634EF1">
        <w:rPr>
          <w:rFonts w:ascii="Myriad Pro" w:hAnsi="Myriad Pro"/>
        </w:rPr>
        <w:t xml:space="preserve">vahvistanut vammaispalveluiden soveltamisohjeet </w:t>
      </w:r>
      <w:r w:rsidRPr="00634EF1">
        <w:rPr>
          <w:rFonts w:ascii="Myriad Pro" w:hAnsi="Myriad Pro"/>
        </w:rPr>
        <w:t>16.4.2016</w:t>
      </w:r>
      <w:r w:rsidR="00D016FB" w:rsidRPr="00634EF1">
        <w:rPr>
          <w:rFonts w:ascii="Myriad Pro" w:hAnsi="Myriad Pro"/>
        </w:rPr>
        <w:t xml:space="preserve"> alkaen. Vammaispalveluiden soveltamisohjeiden mukaan auton kohtuullisena bruttohintana pidetään enintään 22 000 euroa. Auton kohtuullista hintaa määriteltäessä voidaan kuitenkin ottaa huomioon hakijan yksilölliset tarpeet. </w:t>
      </w:r>
    </w:p>
    <w:p w14:paraId="491D91A4" w14:textId="77777777" w:rsidR="00D016FB" w:rsidRPr="00634EF1" w:rsidRDefault="00D016FB" w:rsidP="00634EF1">
      <w:pPr>
        <w:spacing w:line="259" w:lineRule="auto"/>
        <w:jc w:val="both"/>
        <w:rPr>
          <w:rFonts w:ascii="Myriad Pro" w:hAnsi="Myriad Pro"/>
        </w:rPr>
      </w:pPr>
      <w:r w:rsidRPr="00634EF1">
        <w:rPr>
          <w:rFonts w:ascii="Myriad Pro" w:hAnsi="Myriad Pro"/>
        </w:rPr>
        <w:t xml:space="preserve"> </w:t>
      </w:r>
    </w:p>
    <w:p w14:paraId="0E69195F" w14:textId="77777777" w:rsidR="00D016FB" w:rsidRPr="00634EF1" w:rsidRDefault="00D016FB" w:rsidP="00634EF1">
      <w:pPr>
        <w:ind w:left="10"/>
        <w:jc w:val="both"/>
        <w:rPr>
          <w:rFonts w:ascii="Myriad Pro" w:hAnsi="Myriad Pro"/>
        </w:rPr>
      </w:pPr>
      <w:r w:rsidRPr="00634EF1">
        <w:rPr>
          <w:rFonts w:ascii="Myriad Pro" w:hAnsi="Myriad Pro"/>
        </w:rPr>
        <w:t>Taloudellista tukea laskettaessa otetaan huomioon vanhasta autosta saatava hinta ja mahdollinen autoveronpalautus</w:t>
      </w:r>
      <w:r w:rsidRPr="00634EF1">
        <w:rPr>
          <w:rFonts w:ascii="Myriad Pro" w:hAnsi="Myriad Pro"/>
          <w:b/>
        </w:rPr>
        <w:t xml:space="preserve">. Taloudellinen tuki on 50 % nettokustannuksista, kuitenkin enintään 6 000 euroa. </w:t>
      </w:r>
      <w:r w:rsidRPr="00634EF1">
        <w:rPr>
          <w:rFonts w:ascii="Myriad Pro" w:hAnsi="Myriad Pro"/>
        </w:rPr>
        <w:t>Mikäli auton hintaan on laskettu toiset renkaat, radio tai erikoisväri tai muu lisävaruste, tulee näiden hinta olla eriteltynä. Näihin ei myönnetä autoavustusta.</w:t>
      </w:r>
      <w:r w:rsidRPr="00634EF1">
        <w:rPr>
          <w:rFonts w:ascii="Myriad Pro" w:hAnsi="Myriad Pro"/>
          <w:b/>
        </w:rPr>
        <w:t xml:space="preserve"> </w:t>
      </w:r>
    </w:p>
    <w:p w14:paraId="3BFBBFA1" w14:textId="40A0D365" w:rsidR="00D016FB" w:rsidRPr="00634EF1" w:rsidRDefault="00D016FB" w:rsidP="00634EF1">
      <w:pPr>
        <w:spacing w:line="259" w:lineRule="auto"/>
        <w:jc w:val="both"/>
        <w:rPr>
          <w:rFonts w:ascii="Myriad Pro" w:hAnsi="Myriad Pro"/>
        </w:rPr>
      </w:pPr>
      <w:r w:rsidRPr="00634EF1">
        <w:rPr>
          <w:rFonts w:ascii="Myriad Pro" w:hAnsi="Myriad Pro"/>
        </w:rPr>
        <w:lastRenderedPageBreak/>
        <w:t xml:space="preserve">Autoon voidaan korvata lisäksi vamman vaatimista välttämättömistä lisälaitteista (esimerkiksi automaattivaihteisto, ajohallintalaitteet, vakionopeudensäädin) sekä muutostöistä aiheutuvat </w:t>
      </w:r>
    </w:p>
    <w:p w14:paraId="43F35B74" w14:textId="77777777" w:rsidR="00D016FB" w:rsidRPr="00634EF1" w:rsidRDefault="00D016FB" w:rsidP="00634EF1">
      <w:pPr>
        <w:ind w:left="10"/>
        <w:jc w:val="both"/>
        <w:rPr>
          <w:rFonts w:ascii="Myriad Pro" w:hAnsi="Myriad Pro"/>
        </w:rPr>
      </w:pPr>
      <w:r w:rsidRPr="00634EF1">
        <w:rPr>
          <w:rFonts w:ascii="Myriad Pro" w:hAnsi="Myriad Pro"/>
        </w:rPr>
        <w:t xml:space="preserve">kohtuulliset nettokustannukset. Auton vakiovarusteisiin kuuluvia lisälaitteita ei korvata erikseen, ellei hakija osoita asiantuntijalausunnolla laitteen välttämättömyyttä ja mikäli laitteen hintatieto on eriteltävissä ja saatavissa autoliikkeeltä. Käytetyssä autossa jo valmiina olevan automaattivaihteiston hintaa ei erikseen huomioida autoavustusta myönnettäessä.  </w:t>
      </w:r>
    </w:p>
    <w:p w14:paraId="6A08546B" w14:textId="77777777" w:rsidR="00D016FB" w:rsidRPr="00634EF1" w:rsidRDefault="00D016FB" w:rsidP="00634EF1">
      <w:pPr>
        <w:spacing w:line="259" w:lineRule="auto"/>
        <w:jc w:val="both"/>
        <w:rPr>
          <w:rFonts w:ascii="Myriad Pro" w:hAnsi="Myriad Pro"/>
        </w:rPr>
      </w:pPr>
      <w:r w:rsidRPr="00634EF1">
        <w:rPr>
          <w:rFonts w:ascii="Myriad Pro" w:hAnsi="Myriad Pro"/>
        </w:rPr>
        <w:t xml:space="preserve"> </w:t>
      </w:r>
    </w:p>
    <w:p w14:paraId="7208A196" w14:textId="342AF6E5" w:rsidR="00D016FB" w:rsidRPr="00634EF1" w:rsidRDefault="00D016FB" w:rsidP="00634EF1">
      <w:pPr>
        <w:ind w:left="10"/>
        <w:jc w:val="both"/>
        <w:rPr>
          <w:rFonts w:ascii="Myriad Pro" w:hAnsi="Myriad Pro"/>
        </w:rPr>
      </w:pPr>
      <w:r w:rsidRPr="00634EF1">
        <w:rPr>
          <w:rFonts w:ascii="Myriad Pro" w:hAnsi="Myriad Pro"/>
        </w:rPr>
        <w:t>Lisätietoja</w:t>
      </w:r>
      <w:r w:rsidR="00B20F30" w:rsidRPr="00634EF1">
        <w:rPr>
          <w:rFonts w:ascii="Myriad Pro" w:hAnsi="Myriad Pro"/>
        </w:rPr>
        <w:t xml:space="preserve"> saa vammaispalvelutoimistosta.</w:t>
      </w:r>
      <w:r w:rsidRPr="00634EF1">
        <w:rPr>
          <w:rFonts w:ascii="Myriad Pro" w:hAnsi="Myriad Pro"/>
        </w:rPr>
        <w:t xml:space="preserve"> </w:t>
      </w:r>
    </w:p>
    <w:p w14:paraId="502BDE38" w14:textId="77777777" w:rsidR="00D016FB" w:rsidRPr="00634EF1" w:rsidRDefault="00D016FB" w:rsidP="00634EF1">
      <w:pPr>
        <w:spacing w:line="259" w:lineRule="auto"/>
        <w:ind w:left="567"/>
        <w:jc w:val="both"/>
        <w:rPr>
          <w:rFonts w:ascii="Myriad Pro" w:hAnsi="Myriad Pro"/>
        </w:rPr>
      </w:pPr>
      <w:r w:rsidRPr="00634EF1">
        <w:rPr>
          <w:rFonts w:ascii="Myriad Pro" w:hAnsi="Myriad Pro"/>
          <w:color w:val="FF0000"/>
        </w:rPr>
        <w:t xml:space="preserve"> </w:t>
      </w:r>
    </w:p>
    <w:p w14:paraId="3DF8E562" w14:textId="77777777" w:rsidR="00D016FB" w:rsidRPr="00634EF1" w:rsidRDefault="00D016FB" w:rsidP="00634EF1">
      <w:pPr>
        <w:spacing w:line="259" w:lineRule="auto"/>
        <w:jc w:val="both"/>
        <w:rPr>
          <w:rFonts w:ascii="Myriad Pro" w:hAnsi="Myriad Pro"/>
        </w:rPr>
      </w:pPr>
      <w:r w:rsidRPr="00634EF1">
        <w:rPr>
          <w:rFonts w:ascii="Myriad Pro" w:hAnsi="Myriad Pro"/>
          <w:b/>
        </w:rPr>
        <w:t xml:space="preserve"> </w:t>
      </w:r>
    </w:p>
    <w:p w14:paraId="1084AEAE" w14:textId="77777777" w:rsidR="00D016FB" w:rsidRPr="00634EF1" w:rsidRDefault="00D016FB" w:rsidP="00634EF1">
      <w:pPr>
        <w:spacing w:line="259" w:lineRule="auto"/>
        <w:jc w:val="both"/>
        <w:rPr>
          <w:rFonts w:ascii="Myriad Pro" w:hAnsi="Myriad Pro"/>
        </w:rPr>
      </w:pPr>
      <w:r w:rsidRPr="00634EF1">
        <w:rPr>
          <w:rFonts w:ascii="Myriad Pro" w:hAnsi="Myriad Pro"/>
        </w:rPr>
        <w:t xml:space="preserve"> </w:t>
      </w:r>
    </w:p>
    <w:p w14:paraId="4D2E0707" w14:textId="77777777" w:rsidR="00D016FB" w:rsidRPr="00634EF1" w:rsidRDefault="00D016FB" w:rsidP="00634EF1">
      <w:pPr>
        <w:spacing w:line="259" w:lineRule="auto"/>
        <w:jc w:val="both"/>
        <w:rPr>
          <w:rFonts w:ascii="Myriad Pro" w:hAnsi="Myriad Pro"/>
        </w:rPr>
      </w:pPr>
      <w:r w:rsidRPr="00634EF1">
        <w:rPr>
          <w:rFonts w:ascii="Myriad Pro" w:hAnsi="Myriad Pro"/>
        </w:rPr>
        <w:t xml:space="preserve"> </w:t>
      </w:r>
    </w:p>
    <w:p w14:paraId="79D06BC2" w14:textId="77777777" w:rsidR="00D016FB" w:rsidRPr="00634EF1" w:rsidRDefault="00D016FB" w:rsidP="00634EF1">
      <w:pPr>
        <w:spacing w:line="259" w:lineRule="auto"/>
        <w:jc w:val="both"/>
        <w:rPr>
          <w:rFonts w:ascii="Myriad Pro" w:hAnsi="Myriad Pro"/>
        </w:rPr>
      </w:pPr>
      <w:r w:rsidRPr="00634EF1">
        <w:rPr>
          <w:rFonts w:ascii="Myriad Pro" w:hAnsi="Myriad Pro"/>
        </w:rPr>
        <w:t xml:space="preserve"> </w:t>
      </w:r>
    </w:p>
    <w:p w14:paraId="4BC2F7F9" w14:textId="77777777" w:rsidR="00D016FB" w:rsidRPr="00634EF1" w:rsidRDefault="00D016FB" w:rsidP="00634EF1">
      <w:pPr>
        <w:spacing w:after="8757" w:line="259" w:lineRule="auto"/>
        <w:jc w:val="both"/>
        <w:rPr>
          <w:rFonts w:ascii="Myriad Pro" w:hAnsi="Myriad Pro"/>
        </w:rPr>
      </w:pPr>
      <w:r w:rsidRPr="00634EF1">
        <w:rPr>
          <w:rFonts w:ascii="Myriad Pro" w:hAnsi="Myriad Pro"/>
        </w:rPr>
        <w:t xml:space="preserve"> </w:t>
      </w:r>
    </w:p>
    <w:p w14:paraId="71ABB901" w14:textId="77777777" w:rsidR="00364622" w:rsidRPr="00634EF1" w:rsidRDefault="00364622" w:rsidP="00634EF1">
      <w:pPr>
        <w:jc w:val="both"/>
        <w:rPr>
          <w:rFonts w:ascii="Myriad Pro" w:hAnsi="Myriad Pro"/>
        </w:rPr>
      </w:pPr>
    </w:p>
    <w:sectPr w:rsidR="00364622" w:rsidRPr="00634EF1" w:rsidSect="00634EF1">
      <w:headerReference w:type="first" r:id="rId11"/>
      <w:footerReference w:type="first" r:id="rId12"/>
      <w:pgSz w:w="11900" w:h="16840" w:code="9"/>
      <w:pgMar w:top="1417" w:right="1134" w:bottom="141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2ACB8" w14:textId="77777777" w:rsidR="00992678" w:rsidRDefault="00992678" w:rsidP="00364622">
      <w:r>
        <w:separator/>
      </w:r>
    </w:p>
  </w:endnote>
  <w:endnote w:type="continuationSeparator" w:id="0">
    <w:p w14:paraId="5CD8DE31" w14:textId="77777777" w:rsidR="00992678" w:rsidRDefault="00992678" w:rsidP="0036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F58F" w14:textId="5B30D003" w:rsidR="00634EF1" w:rsidRDefault="00634EF1">
    <w:pPr>
      <w:pStyle w:val="Alatunniste"/>
    </w:pPr>
    <w:r>
      <w:rPr>
        <w:noProof/>
        <w:lang w:eastAsia="fi-FI"/>
      </w:rPr>
      <w:drawing>
        <wp:inline distT="0" distB="0" distL="0" distR="0" wp14:anchorId="7AA8DF40" wp14:editId="4D61AFA4">
          <wp:extent cx="6116320" cy="76273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tunniste.jpg"/>
                  <pic:cNvPicPr/>
                </pic:nvPicPr>
                <pic:blipFill>
                  <a:blip r:embed="rId1">
                    <a:extLst>
                      <a:ext uri="{28A0092B-C50C-407E-A947-70E740481C1C}">
                        <a14:useLocalDpi xmlns:a14="http://schemas.microsoft.com/office/drawing/2010/main" val="0"/>
                      </a:ext>
                    </a:extLst>
                  </a:blip>
                  <a:stretch>
                    <a:fillRect/>
                  </a:stretch>
                </pic:blipFill>
                <pic:spPr>
                  <a:xfrm>
                    <a:off x="0" y="0"/>
                    <a:ext cx="6116320" cy="762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D7705" w14:textId="77777777" w:rsidR="00992678" w:rsidRDefault="00992678" w:rsidP="00364622">
      <w:r>
        <w:separator/>
      </w:r>
    </w:p>
  </w:footnote>
  <w:footnote w:type="continuationSeparator" w:id="0">
    <w:p w14:paraId="38ABE165" w14:textId="77777777" w:rsidR="00992678" w:rsidRDefault="00992678" w:rsidP="0036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33B6" w14:textId="73D263D4" w:rsidR="00870A07" w:rsidRDefault="00870A07">
    <w:pPr>
      <w:pStyle w:val="Yltunniste"/>
    </w:pPr>
    <w:r>
      <w:rPr>
        <w:noProof/>
        <w:lang w:eastAsia="fi-FI"/>
      </w:rPr>
      <w:drawing>
        <wp:inline distT="0" distB="0" distL="0" distR="0" wp14:anchorId="694CB4DF" wp14:editId="3EC3CEC4">
          <wp:extent cx="1908000" cy="399600"/>
          <wp:effectExtent l="0" t="0" r="0" b="63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kia_logo_rgb.jpg"/>
                  <pic:cNvPicPr/>
                </pic:nvPicPr>
                <pic:blipFill>
                  <a:blip r:embed="rId1">
                    <a:extLst>
                      <a:ext uri="{28A0092B-C50C-407E-A947-70E740481C1C}">
                        <a14:useLocalDpi xmlns:a14="http://schemas.microsoft.com/office/drawing/2010/main" val="0"/>
                      </a:ext>
                    </a:extLst>
                  </a:blip>
                  <a:stretch>
                    <a:fillRect/>
                  </a:stretch>
                </pic:blipFill>
                <pic:spPr>
                  <a:xfrm>
                    <a:off x="0" y="0"/>
                    <a:ext cx="1908000" cy="39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5FD"/>
    <w:multiLevelType w:val="hybridMultilevel"/>
    <w:tmpl w:val="2ABE070E"/>
    <w:lvl w:ilvl="0" w:tplc="BE44DF10">
      <w:start w:val="1"/>
      <w:numFmt w:val="bullet"/>
      <w:lvlText w:val="-"/>
      <w:lvlJc w:val="left"/>
      <w:pPr>
        <w:ind w:left="370" w:hanging="360"/>
      </w:pPr>
      <w:rPr>
        <w:rFonts w:ascii="Myriad Pro" w:eastAsia="MS Mincho" w:hAnsi="Myriad Pro" w:cs="Times New Roman" w:hint="default"/>
      </w:rPr>
    </w:lvl>
    <w:lvl w:ilvl="1" w:tplc="040B0003" w:tentative="1">
      <w:start w:val="1"/>
      <w:numFmt w:val="bullet"/>
      <w:lvlText w:val="o"/>
      <w:lvlJc w:val="left"/>
      <w:pPr>
        <w:ind w:left="1090" w:hanging="360"/>
      </w:pPr>
      <w:rPr>
        <w:rFonts w:ascii="Courier New" w:hAnsi="Courier New" w:cs="Courier New" w:hint="default"/>
      </w:rPr>
    </w:lvl>
    <w:lvl w:ilvl="2" w:tplc="040B0005" w:tentative="1">
      <w:start w:val="1"/>
      <w:numFmt w:val="bullet"/>
      <w:lvlText w:val=""/>
      <w:lvlJc w:val="left"/>
      <w:pPr>
        <w:ind w:left="1810" w:hanging="360"/>
      </w:pPr>
      <w:rPr>
        <w:rFonts w:ascii="Wingdings" w:hAnsi="Wingdings" w:hint="default"/>
      </w:rPr>
    </w:lvl>
    <w:lvl w:ilvl="3" w:tplc="040B0001" w:tentative="1">
      <w:start w:val="1"/>
      <w:numFmt w:val="bullet"/>
      <w:lvlText w:val=""/>
      <w:lvlJc w:val="left"/>
      <w:pPr>
        <w:ind w:left="2530" w:hanging="360"/>
      </w:pPr>
      <w:rPr>
        <w:rFonts w:ascii="Symbol" w:hAnsi="Symbol" w:hint="default"/>
      </w:rPr>
    </w:lvl>
    <w:lvl w:ilvl="4" w:tplc="040B0003" w:tentative="1">
      <w:start w:val="1"/>
      <w:numFmt w:val="bullet"/>
      <w:lvlText w:val="o"/>
      <w:lvlJc w:val="left"/>
      <w:pPr>
        <w:ind w:left="3250" w:hanging="360"/>
      </w:pPr>
      <w:rPr>
        <w:rFonts w:ascii="Courier New" w:hAnsi="Courier New" w:cs="Courier New" w:hint="default"/>
      </w:rPr>
    </w:lvl>
    <w:lvl w:ilvl="5" w:tplc="040B0005" w:tentative="1">
      <w:start w:val="1"/>
      <w:numFmt w:val="bullet"/>
      <w:lvlText w:val=""/>
      <w:lvlJc w:val="left"/>
      <w:pPr>
        <w:ind w:left="3970" w:hanging="360"/>
      </w:pPr>
      <w:rPr>
        <w:rFonts w:ascii="Wingdings" w:hAnsi="Wingdings" w:hint="default"/>
      </w:rPr>
    </w:lvl>
    <w:lvl w:ilvl="6" w:tplc="040B0001" w:tentative="1">
      <w:start w:val="1"/>
      <w:numFmt w:val="bullet"/>
      <w:lvlText w:val=""/>
      <w:lvlJc w:val="left"/>
      <w:pPr>
        <w:ind w:left="4690" w:hanging="360"/>
      </w:pPr>
      <w:rPr>
        <w:rFonts w:ascii="Symbol" w:hAnsi="Symbol" w:hint="default"/>
      </w:rPr>
    </w:lvl>
    <w:lvl w:ilvl="7" w:tplc="040B0003" w:tentative="1">
      <w:start w:val="1"/>
      <w:numFmt w:val="bullet"/>
      <w:lvlText w:val="o"/>
      <w:lvlJc w:val="left"/>
      <w:pPr>
        <w:ind w:left="5410" w:hanging="360"/>
      </w:pPr>
      <w:rPr>
        <w:rFonts w:ascii="Courier New" w:hAnsi="Courier New" w:cs="Courier New" w:hint="default"/>
      </w:rPr>
    </w:lvl>
    <w:lvl w:ilvl="8" w:tplc="040B0005" w:tentative="1">
      <w:start w:val="1"/>
      <w:numFmt w:val="bullet"/>
      <w:lvlText w:val=""/>
      <w:lvlJc w:val="left"/>
      <w:pPr>
        <w:ind w:left="6130" w:hanging="360"/>
      </w:pPr>
      <w:rPr>
        <w:rFonts w:ascii="Wingdings" w:hAnsi="Wingdings" w:hint="default"/>
      </w:rPr>
    </w:lvl>
  </w:abstractNum>
  <w:abstractNum w:abstractNumId="1" w15:restartNumberingAfterBreak="0">
    <w:nsid w:val="438627A1"/>
    <w:multiLevelType w:val="hybridMultilevel"/>
    <w:tmpl w:val="F1F4C308"/>
    <w:lvl w:ilvl="0" w:tplc="8F842C3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1A405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58AD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221E0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44256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8041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E6784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42C37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24F41E">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C4"/>
    <w:rsid w:val="00053BB8"/>
    <w:rsid w:val="00103FC4"/>
    <w:rsid w:val="0022024C"/>
    <w:rsid w:val="002E6A17"/>
    <w:rsid w:val="00346B7E"/>
    <w:rsid w:val="00364622"/>
    <w:rsid w:val="00504329"/>
    <w:rsid w:val="00584AB9"/>
    <w:rsid w:val="005D77F0"/>
    <w:rsid w:val="00634EF1"/>
    <w:rsid w:val="008211A7"/>
    <w:rsid w:val="0086584E"/>
    <w:rsid w:val="00870A07"/>
    <w:rsid w:val="00992678"/>
    <w:rsid w:val="009F150A"/>
    <w:rsid w:val="00B148DF"/>
    <w:rsid w:val="00B20F30"/>
    <w:rsid w:val="00B35FA1"/>
    <w:rsid w:val="00C533A6"/>
    <w:rsid w:val="00D016FB"/>
    <w:rsid w:val="00D055F6"/>
    <w:rsid w:val="00D955A4"/>
    <w:rsid w:val="00EE1C21"/>
    <w:rsid w:val="00F26BC0"/>
    <w:rsid w:val="00F87E6D"/>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2D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730A"/>
    <w:rPr>
      <w:sz w:val="24"/>
      <w:szCs w:val="24"/>
      <w:lang w:eastAsia="en-US"/>
    </w:rPr>
  </w:style>
  <w:style w:type="paragraph" w:styleId="Otsikko1">
    <w:name w:val="heading 1"/>
    <w:next w:val="Normaali"/>
    <w:link w:val="Otsikko1Char"/>
    <w:uiPriority w:val="9"/>
    <w:unhideWhenUsed/>
    <w:qFormat/>
    <w:rsid w:val="00D016FB"/>
    <w:pPr>
      <w:keepNext/>
      <w:keepLines/>
      <w:spacing w:line="259" w:lineRule="auto"/>
      <w:outlineLvl w:val="0"/>
    </w:pPr>
    <w:rPr>
      <w:rFonts w:ascii="Arial" w:eastAsia="Arial" w:hAnsi="Arial" w:cs="Arial"/>
      <w:b/>
      <w:color w:val="000000"/>
      <w:sz w:val="28"/>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Nokiankaupunkileipis">
    <w:name w:val="3_Nokian_kaupunki_leipis"/>
    <w:basedOn w:val="Normaali"/>
    <w:qFormat/>
    <w:rsid w:val="00725DA7"/>
    <w:rPr>
      <w:rFonts w:ascii="Myriad Pro" w:hAnsi="Myriad Pro"/>
    </w:rPr>
  </w:style>
  <w:style w:type="paragraph" w:customStyle="1" w:styleId="1Nokiankaupunkiotsikko">
    <w:name w:val="1_Nokian_kaupunki_otsikko"/>
    <w:basedOn w:val="3Nokiankaupunkileipis"/>
    <w:next w:val="3Nokiankaupunkileipis"/>
    <w:qFormat/>
    <w:rsid w:val="0074436F"/>
    <w:rPr>
      <w:b/>
      <w:caps/>
      <w:sz w:val="32"/>
    </w:rPr>
  </w:style>
  <w:style w:type="paragraph" w:customStyle="1" w:styleId="2Nokiankaupunkialaotsikko">
    <w:name w:val="2_Nokian_kaupunki_alaotsikko"/>
    <w:basedOn w:val="3Nokiankaupunkileipis"/>
    <w:next w:val="3Nokiankaupunkileipis"/>
    <w:qFormat/>
    <w:rsid w:val="0074436F"/>
    <w:rPr>
      <w:color w:val="3EB4DD"/>
      <w:sz w:val="28"/>
    </w:rPr>
  </w:style>
  <w:style w:type="paragraph" w:styleId="Yltunniste">
    <w:name w:val="header"/>
    <w:basedOn w:val="Normaali"/>
    <w:link w:val="YltunnisteChar"/>
    <w:rsid w:val="00A723AD"/>
    <w:pPr>
      <w:tabs>
        <w:tab w:val="center" w:pos="4153"/>
        <w:tab w:val="right" w:pos="8306"/>
      </w:tabs>
    </w:pPr>
  </w:style>
  <w:style w:type="character" w:customStyle="1" w:styleId="YltunnisteChar">
    <w:name w:val="Ylätunniste Char"/>
    <w:basedOn w:val="Kappaleenoletusfontti"/>
    <w:link w:val="Yltunniste"/>
    <w:rsid w:val="00A723AD"/>
  </w:style>
  <w:style w:type="paragraph" w:styleId="Alatunniste">
    <w:name w:val="footer"/>
    <w:basedOn w:val="Normaali"/>
    <w:link w:val="AlatunnisteChar"/>
    <w:rsid w:val="00A723AD"/>
    <w:pPr>
      <w:tabs>
        <w:tab w:val="center" w:pos="4153"/>
        <w:tab w:val="right" w:pos="8306"/>
      </w:tabs>
    </w:pPr>
  </w:style>
  <w:style w:type="character" w:customStyle="1" w:styleId="AlatunnisteChar">
    <w:name w:val="Alatunniste Char"/>
    <w:basedOn w:val="Kappaleenoletusfontti"/>
    <w:link w:val="Alatunniste"/>
    <w:rsid w:val="00A723AD"/>
  </w:style>
  <w:style w:type="table" w:styleId="TaulukkoRuudukko">
    <w:name w:val="Table Grid"/>
    <w:basedOn w:val="Normaalitaulukko"/>
    <w:rsid w:val="00F63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semiHidden/>
    <w:unhideWhenUsed/>
    <w:rsid w:val="0086584E"/>
    <w:rPr>
      <w:rFonts w:ascii="Segoe UI" w:hAnsi="Segoe UI" w:cs="Segoe UI"/>
      <w:sz w:val="18"/>
      <w:szCs w:val="18"/>
    </w:rPr>
  </w:style>
  <w:style w:type="character" w:customStyle="1" w:styleId="SelitetekstiChar">
    <w:name w:val="Seliteteksti Char"/>
    <w:basedOn w:val="Kappaleenoletusfontti"/>
    <w:link w:val="Seliteteksti"/>
    <w:semiHidden/>
    <w:rsid w:val="0086584E"/>
    <w:rPr>
      <w:rFonts w:ascii="Segoe UI" w:hAnsi="Segoe UI" w:cs="Segoe UI"/>
      <w:sz w:val="18"/>
      <w:szCs w:val="18"/>
      <w:lang w:eastAsia="en-US"/>
    </w:rPr>
  </w:style>
  <w:style w:type="character" w:customStyle="1" w:styleId="Otsikko1Char">
    <w:name w:val="Otsikko 1 Char"/>
    <w:basedOn w:val="Kappaleenoletusfontti"/>
    <w:link w:val="Otsikko1"/>
    <w:uiPriority w:val="9"/>
    <w:rsid w:val="00D016FB"/>
    <w:rPr>
      <w:rFonts w:ascii="Arial" w:eastAsia="Arial" w:hAnsi="Arial" w:cs="Arial"/>
      <w:b/>
      <w:color w:val="000000"/>
      <w:sz w:val="28"/>
      <w:szCs w:val="22"/>
    </w:rPr>
  </w:style>
  <w:style w:type="paragraph" w:styleId="Luettelokappale">
    <w:name w:val="List Paragraph"/>
    <w:basedOn w:val="Normaali"/>
    <w:qFormat/>
    <w:rsid w:val="0005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20yhteiset\Hallintokeskus%20kirjepohja.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5D4BADA8D847554B90A8E8F36F7A1366" ma:contentTypeVersion="" ma:contentTypeDescription="Luo uusi asiakirja." ma:contentTypeScope="" ma:versionID="df18c18dd5dadf97546dee306c64c8c9">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D911-FA5C-4362-8FD6-0829F03D61CC}">
  <ds:schemaRefs>
    <ds:schemaRef ds:uri="http://schemas.microsoft.com/sharepoint/v3/contenttype/forms"/>
  </ds:schemaRefs>
</ds:datastoreItem>
</file>

<file path=customXml/itemProps2.xml><?xml version="1.0" encoding="utf-8"?>
<ds:datastoreItem xmlns:ds="http://schemas.openxmlformats.org/officeDocument/2006/customXml" ds:itemID="{2A9DCE82-0508-45A6-9D89-495836576CC1}">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0326760-6EAC-4FF2-9F48-CB3EABAFC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998904-914D-4F44-84CA-AF095093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Hallintokeskus kirjepohja.dotm</Template>
  <TotalTime>0</TotalTime>
  <Pages>2</Pages>
  <Words>323</Words>
  <Characters>2618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2936</CharactersWithSpaces>
  <SharedDoc>false</SharedDoc>
  <HLinks>
    <vt:vector size="6" baseType="variant">
      <vt:variant>
        <vt:i4>5439505</vt:i4>
      </vt:variant>
      <vt:variant>
        <vt:i4>-1</vt:i4>
      </vt:variant>
      <vt:variant>
        <vt:i4>2055</vt:i4>
      </vt:variant>
      <vt:variant>
        <vt:i4>1</vt:i4>
      </vt:variant>
      <vt:variant>
        <vt:lpwstr>lomakepohja_wordiin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2016-07-13T08:44:00Z</dcterms:created>
  <dcterms:modified xsi:type="dcterms:W3CDTF">2017-01-13T07:44:00Z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0x0101005D4BADA8D847554B90A8E8F36F7A1366</vt:lpwstr>
  </property>
</Properties>
</file>